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33CB" w14:textId="7B97A5C2" w:rsidR="007F660A" w:rsidRDefault="007F660A" w:rsidP="007F660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u w:val="single"/>
        </w:rPr>
        <w:t>CENTRAL SWINDON NORTH PARISH COUNCIL</w:t>
      </w:r>
    </w:p>
    <w:p w14:paraId="5E66DF51" w14:textId="77777777" w:rsidR="007F660A" w:rsidRDefault="007F660A" w:rsidP="007F660A">
      <w:pPr>
        <w:pStyle w:val="paragraph"/>
        <w:spacing w:before="0" w:beforeAutospacing="0" w:after="0" w:afterAutospacing="0"/>
        <w:jc w:val="center"/>
        <w:textAlignment w:val="baseline"/>
        <w:rPr>
          <w:rFonts w:ascii="Segoe UI" w:hAnsi="Segoe UI" w:cs="Segoe UI"/>
          <w:b/>
          <w:bCs/>
          <w:sz w:val="18"/>
          <w:szCs w:val="18"/>
        </w:rPr>
      </w:pPr>
      <w:r>
        <w:rPr>
          <w:rStyle w:val="eop"/>
          <w:rFonts w:ascii="Arial" w:hAnsi="Arial" w:cs="Arial"/>
          <w:b/>
          <w:bCs/>
          <w:sz w:val="28"/>
          <w:szCs w:val="28"/>
        </w:rPr>
        <w:t> </w:t>
      </w:r>
    </w:p>
    <w:p w14:paraId="2B9207D6" w14:textId="3AC866ED" w:rsidR="007F660A" w:rsidRDefault="00360642" w:rsidP="007F660A">
      <w:pPr>
        <w:pStyle w:val="paragraph"/>
        <w:spacing w:before="0" w:beforeAutospacing="0" w:after="0" w:afterAutospacing="0"/>
        <w:ind w:left="5760"/>
        <w:jc w:val="right"/>
        <w:textAlignment w:val="baseline"/>
        <w:rPr>
          <w:rFonts w:ascii="Segoe UI" w:hAnsi="Segoe UI" w:cs="Segoe UI"/>
          <w:b/>
          <w:bCs/>
          <w:sz w:val="18"/>
          <w:szCs w:val="18"/>
        </w:rPr>
      </w:pPr>
      <w:r>
        <w:rPr>
          <w:rStyle w:val="normaltextrun"/>
          <w:rFonts w:ascii="Arial" w:hAnsi="Arial" w:cs="Arial"/>
          <w:sz w:val="22"/>
          <w:szCs w:val="22"/>
        </w:rPr>
        <w:t>28 April</w:t>
      </w:r>
      <w:r w:rsidR="007F660A">
        <w:rPr>
          <w:rStyle w:val="normaltextrun"/>
          <w:rFonts w:ascii="Arial" w:hAnsi="Arial" w:cs="Arial"/>
          <w:sz w:val="22"/>
          <w:szCs w:val="22"/>
        </w:rPr>
        <w:t xml:space="preserve"> 2022</w:t>
      </w:r>
      <w:r w:rsidR="007F660A">
        <w:rPr>
          <w:rStyle w:val="eop"/>
          <w:rFonts w:ascii="Arial" w:hAnsi="Arial" w:cs="Arial"/>
          <w:b/>
          <w:bCs/>
          <w:sz w:val="22"/>
          <w:szCs w:val="22"/>
        </w:rPr>
        <w:t> </w:t>
      </w:r>
    </w:p>
    <w:p w14:paraId="1C435551" w14:textId="77777777" w:rsidR="007F660A" w:rsidRDefault="007F660A" w:rsidP="007F660A">
      <w:pPr>
        <w:pStyle w:val="paragraph"/>
        <w:spacing w:before="0" w:beforeAutospacing="0" w:after="0" w:afterAutospacing="0"/>
        <w:ind w:left="5760"/>
        <w:textAlignment w:val="baseline"/>
        <w:rPr>
          <w:rFonts w:ascii="Segoe UI" w:hAnsi="Segoe UI" w:cs="Segoe UI"/>
          <w:b/>
          <w:bCs/>
          <w:sz w:val="18"/>
          <w:szCs w:val="18"/>
        </w:rPr>
      </w:pPr>
      <w:r>
        <w:rPr>
          <w:rStyle w:val="eop"/>
          <w:rFonts w:ascii="Arial" w:hAnsi="Arial" w:cs="Arial"/>
          <w:b/>
          <w:bCs/>
          <w:sz w:val="22"/>
          <w:szCs w:val="22"/>
        </w:rPr>
        <w:t> </w:t>
      </w:r>
    </w:p>
    <w:p w14:paraId="5E2CBD38" w14:textId="77777777" w:rsidR="007F660A" w:rsidRDefault="007F660A" w:rsidP="007F660A">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sz w:val="22"/>
          <w:szCs w:val="22"/>
        </w:rPr>
        <w:t>Dear Councillor,</w:t>
      </w:r>
      <w:r>
        <w:rPr>
          <w:rStyle w:val="tabchar"/>
          <w:rFonts w:ascii="Calibri" w:hAnsi="Calibri" w:cs="Calibri"/>
          <w:sz w:val="22"/>
          <w:szCs w:val="22"/>
        </w:rPr>
        <w:tab/>
      </w:r>
      <w:r>
        <w:rPr>
          <w:rStyle w:val="tabchar"/>
          <w:rFonts w:ascii="Calibri" w:hAnsi="Calibri" w:cs="Calibri"/>
        </w:rPr>
        <w:tab/>
      </w:r>
      <w:r>
        <w:rPr>
          <w:rStyle w:val="eop"/>
          <w:rFonts w:ascii="Arial" w:hAnsi="Arial" w:cs="Arial"/>
          <w:b/>
          <w:bCs/>
          <w:sz w:val="22"/>
          <w:szCs w:val="22"/>
        </w:rPr>
        <w:t> </w:t>
      </w:r>
    </w:p>
    <w:p w14:paraId="75640168" w14:textId="77777777" w:rsidR="007F660A" w:rsidRDefault="007F660A" w:rsidP="007F660A">
      <w:pPr>
        <w:pStyle w:val="paragraph"/>
        <w:spacing w:before="0" w:beforeAutospacing="0" w:after="0" w:afterAutospacing="0"/>
        <w:ind w:firstLine="3600"/>
        <w:textAlignment w:val="baseline"/>
        <w:rPr>
          <w:rFonts w:ascii="Segoe UI" w:hAnsi="Segoe UI" w:cs="Segoe UI"/>
          <w:b/>
          <w:bCs/>
          <w:sz w:val="18"/>
          <w:szCs w:val="18"/>
        </w:rPr>
      </w:pPr>
      <w:r>
        <w:rPr>
          <w:rStyle w:val="normaltextrun"/>
          <w:rFonts w:ascii="Arial" w:hAnsi="Arial" w:cs="Arial"/>
          <w:sz w:val="22"/>
          <w:szCs w:val="22"/>
        </w:rPr>
        <w:t>   </w:t>
      </w:r>
      <w:r>
        <w:rPr>
          <w:rStyle w:val="eop"/>
          <w:rFonts w:ascii="Arial" w:hAnsi="Arial" w:cs="Arial"/>
          <w:b/>
          <w:bCs/>
          <w:sz w:val="22"/>
          <w:szCs w:val="22"/>
        </w:rPr>
        <w:t> </w:t>
      </w:r>
    </w:p>
    <w:p w14:paraId="1896DA7C" w14:textId="77777777" w:rsidR="007F660A" w:rsidRDefault="007F660A" w:rsidP="007F660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sz w:val="22"/>
          <w:szCs w:val="22"/>
        </w:rPr>
        <w:t xml:space="preserve">You are formally </w:t>
      </w:r>
      <w:r>
        <w:rPr>
          <w:rStyle w:val="normaltextrun"/>
          <w:rFonts w:ascii="Arial" w:hAnsi="Arial" w:cs="Arial"/>
          <w:b/>
          <w:bCs/>
          <w:sz w:val="22"/>
          <w:szCs w:val="22"/>
        </w:rPr>
        <w:t xml:space="preserve">summoned </w:t>
      </w:r>
      <w:r>
        <w:rPr>
          <w:rStyle w:val="normaltextrun"/>
          <w:rFonts w:ascii="Arial" w:hAnsi="Arial" w:cs="Arial"/>
          <w:sz w:val="22"/>
          <w:szCs w:val="22"/>
        </w:rPr>
        <w:t>to attend a virtual meeting of the </w:t>
      </w:r>
      <w:r>
        <w:rPr>
          <w:rStyle w:val="eop"/>
          <w:rFonts w:ascii="Arial" w:hAnsi="Arial" w:cs="Arial"/>
          <w:b/>
          <w:bCs/>
          <w:sz w:val="22"/>
          <w:szCs w:val="22"/>
        </w:rPr>
        <w:t> </w:t>
      </w:r>
    </w:p>
    <w:p w14:paraId="6E488981" w14:textId="77777777" w:rsidR="007F660A" w:rsidRDefault="007F660A" w:rsidP="007F660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b/>
          <w:bCs/>
          <w:sz w:val="22"/>
          <w:szCs w:val="22"/>
        </w:rPr>
        <w:t>CENTRAL SWINDON NORTH PARISH COUNCIL</w:t>
      </w:r>
      <w:r>
        <w:rPr>
          <w:rStyle w:val="eop"/>
          <w:rFonts w:ascii="Arial" w:hAnsi="Arial" w:cs="Arial"/>
          <w:b/>
          <w:bCs/>
          <w:sz w:val="22"/>
          <w:szCs w:val="22"/>
        </w:rPr>
        <w:t> </w:t>
      </w:r>
    </w:p>
    <w:p w14:paraId="6FD01E7C" w14:textId="77777777" w:rsidR="007F660A" w:rsidRDefault="007F660A" w:rsidP="007F660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b/>
          <w:bCs/>
          <w:sz w:val="22"/>
          <w:szCs w:val="22"/>
        </w:rPr>
        <w:t>ENVIRONMENT &amp; PLANNING COMMITTEE</w:t>
      </w:r>
      <w:r>
        <w:rPr>
          <w:rStyle w:val="normaltextrun"/>
          <w:rFonts w:ascii="Arial" w:hAnsi="Arial" w:cs="Arial"/>
          <w:sz w:val="22"/>
          <w:szCs w:val="22"/>
        </w:rPr>
        <w:t xml:space="preserve"> to be held on</w:t>
      </w:r>
      <w:r>
        <w:rPr>
          <w:rStyle w:val="normaltextrun"/>
          <w:rFonts w:ascii="Arial" w:hAnsi="Arial" w:cs="Arial"/>
          <w:b/>
          <w:bCs/>
          <w:sz w:val="22"/>
          <w:szCs w:val="22"/>
        </w:rPr>
        <w:t> </w:t>
      </w:r>
      <w:r>
        <w:rPr>
          <w:rStyle w:val="eop"/>
          <w:rFonts w:ascii="Arial" w:hAnsi="Arial" w:cs="Arial"/>
          <w:b/>
          <w:bCs/>
          <w:sz w:val="22"/>
          <w:szCs w:val="22"/>
        </w:rPr>
        <w:t> </w:t>
      </w:r>
    </w:p>
    <w:p w14:paraId="1E2E685F" w14:textId="37821F6B" w:rsidR="007F660A" w:rsidRDefault="007F660A" w:rsidP="007F660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b/>
          <w:bCs/>
          <w:sz w:val="22"/>
          <w:szCs w:val="22"/>
        </w:rPr>
        <w:t xml:space="preserve">WEDNESDAY </w:t>
      </w:r>
      <w:r w:rsidR="00360642">
        <w:rPr>
          <w:rStyle w:val="normaltextrun"/>
          <w:rFonts w:ascii="Arial" w:hAnsi="Arial" w:cs="Arial"/>
          <w:b/>
          <w:bCs/>
          <w:sz w:val="22"/>
          <w:szCs w:val="22"/>
        </w:rPr>
        <w:t>4</w:t>
      </w:r>
      <w:r w:rsidR="00360642" w:rsidRPr="00360642">
        <w:rPr>
          <w:rStyle w:val="normaltextrun"/>
          <w:rFonts w:ascii="Arial" w:hAnsi="Arial" w:cs="Arial"/>
          <w:b/>
          <w:bCs/>
          <w:sz w:val="22"/>
          <w:szCs w:val="22"/>
          <w:vertAlign w:val="superscript"/>
        </w:rPr>
        <w:t>th</w:t>
      </w:r>
      <w:r w:rsidR="00360642">
        <w:rPr>
          <w:rStyle w:val="normaltextrun"/>
          <w:rFonts w:ascii="Arial" w:hAnsi="Arial" w:cs="Arial"/>
          <w:b/>
          <w:bCs/>
          <w:sz w:val="22"/>
          <w:szCs w:val="22"/>
        </w:rPr>
        <w:t xml:space="preserve"> MARCH</w:t>
      </w:r>
      <w:r>
        <w:rPr>
          <w:rStyle w:val="normaltextrun"/>
          <w:rFonts w:ascii="Arial" w:hAnsi="Arial" w:cs="Arial"/>
          <w:b/>
          <w:bCs/>
          <w:sz w:val="22"/>
          <w:szCs w:val="22"/>
        </w:rPr>
        <w:t xml:space="preserve"> 2022 at</w:t>
      </w:r>
      <w:r>
        <w:rPr>
          <w:rStyle w:val="normaltextrun"/>
          <w:rFonts w:ascii="Arial" w:hAnsi="Arial" w:cs="Arial"/>
          <w:sz w:val="22"/>
          <w:szCs w:val="22"/>
        </w:rPr>
        <w:t xml:space="preserve"> </w:t>
      </w:r>
      <w:r w:rsidRPr="00360642">
        <w:rPr>
          <w:rStyle w:val="normaltextrun"/>
          <w:rFonts w:ascii="Arial" w:hAnsi="Arial" w:cs="Arial"/>
          <w:b/>
          <w:bCs/>
          <w:sz w:val="22"/>
          <w:szCs w:val="22"/>
        </w:rPr>
        <w:t>6.00pm</w:t>
      </w:r>
      <w:r>
        <w:rPr>
          <w:rStyle w:val="normaltextrun"/>
          <w:rFonts w:ascii="Arial" w:hAnsi="Arial" w:cs="Arial"/>
          <w:b/>
          <w:bCs/>
          <w:sz w:val="22"/>
          <w:szCs w:val="22"/>
        </w:rPr>
        <w:t> </w:t>
      </w:r>
      <w:r>
        <w:rPr>
          <w:rStyle w:val="eop"/>
          <w:rFonts w:ascii="Arial" w:hAnsi="Arial" w:cs="Arial"/>
          <w:b/>
          <w:bCs/>
          <w:sz w:val="22"/>
          <w:szCs w:val="22"/>
        </w:rPr>
        <w:t> </w:t>
      </w:r>
    </w:p>
    <w:p w14:paraId="7566B895" w14:textId="77777777" w:rsidR="007F660A" w:rsidRDefault="007F660A" w:rsidP="007F660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sz w:val="22"/>
          <w:szCs w:val="22"/>
        </w:rPr>
        <w:t>via ZOOM LINK (provided by the Clerk).</w:t>
      </w:r>
      <w:r>
        <w:rPr>
          <w:rStyle w:val="eop"/>
          <w:rFonts w:ascii="Arial" w:hAnsi="Arial" w:cs="Arial"/>
          <w:b/>
          <w:bCs/>
          <w:sz w:val="22"/>
          <w:szCs w:val="22"/>
        </w:rPr>
        <w:t> </w:t>
      </w:r>
    </w:p>
    <w:p w14:paraId="00C4358D" w14:textId="77777777" w:rsidR="007F660A" w:rsidRDefault="007F660A" w:rsidP="007F660A">
      <w:pPr>
        <w:pStyle w:val="paragraph"/>
        <w:spacing w:before="0" w:beforeAutospacing="0" w:after="0" w:afterAutospacing="0"/>
        <w:textAlignment w:val="baseline"/>
        <w:rPr>
          <w:rFonts w:ascii="Segoe UI" w:hAnsi="Segoe UI" w:cs="Segoe UI"/>
          <w:b/>
          <w:bCs/>
          <w:sz w:val="18"/>
          <w:szCs w:val="18"/>
        </w:rPr>
      </w:pPr>
      <w:r>
        <w:rPr>
          <w:rFonts w:asciiTheme="minorHAnsi" w:eastAsiaTheme="minorHAnsi" w:hAnsiTheme="minorHAnsi" w:cstheme="minorBidi"/>
          <w:noProof/>
          <w:sz w:val="22"/>
          <w:szCs w:val="22"/>
          <w:lang w:eastAsia="en-US"/>
        </w:rPr>
        <w:drawing>
          <wp:inline distT="0" distB="0" distL="0" distR="0" wp14:anchorId="67E06466" wp14:editId="26789923">
            <wp:extent cx="752475" cy="628650"/>
            <wp:effectExtent l="0" t="0" r="952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628650"/>
                    </a:xfrm>
                    <a:prstGeom prst="rect">
                      <a:avLst/>
                    </a:prstGeom>
                    <a:noFill/>
                    <a:ln>
                      <a:noFill/>
                    </a:ln>
                  </pic:spPr>
                </pic:pic>
              </a:graphicData>
            </a:graphic>
          </wp:inline>
        </w:drawing>
      </w:r>
      <w:r>
        <w:rPr>
          <w:rStyle w:val="normaltextrun"/>
          <w:rFonts w:ascii="Arial" w:hAnsi="Arial" w:cs="Arial"/>
          <w:b/>
          <w:bCs/>
          <w:sz w:val="22"/>
          <w:szCs w:val="22"/>
        </w:rPr>
        <w:t>       </w:t>
      </w:r>
      <w:r>
        <w:rPr>
          <w:rStyle w:val="eop"/>
          <w:rFonts w:ascii="Arial" w:hAnsi="Arial" w:cs="Arial"/>
          <w:b/>
          <w:bCs/>
          <w:sz w:val="22"/>
          <w:szCs w:val="22"/>
        </w:rPr>
        <w:t> </w:t>
      </w:r>
    </w:p>
    <w:p w14:paraId="02471ACC" w14:textId="77777777" w:rsidR="007F660A" w:rsidRDefault="007F660A" w:rsidP="007F660A">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sz w:val="22"/>
          <w:szCs w:val="22"/>
        </w:rPr>
        <w:t>Andy Reeves</w:t>
      </w:r>
      <w:r>
        <w:rPr>
          <w:rStyle w:val="eop"/>
          <w:rFonts w:ascii="Arial" w:hAnsi="Arial" w:cs="Arial"/>
          <w:b/>
          <w:bCs/>
          <w:sz w:val="22"/>
          <w:szCs w:val="22"/>
        </w:rPr>
        <w:t> </w:t>
      </w:r>
    </w:p>
    <w:p w14:paraId="7CDBBCE7" w14:textId="77777777" w:rsidR="007F660A" w:rsidRDefault="007F660A" w:rsidP="007F660A">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sz w:val="22"/>
          <w:szCs w:val="22"/>
        </w:rPr>
        <w:t>Parish Clerk</w:t>
      </w:r>
      <w:r>
        <w:rPr>
          <w:rStyle w:val="eop"/>
          <w:rFonts w:ascii="Arial" w:hAnsi="Arial" w:cs="Arial"/>
          <w:b/>
          <w:bCs/>
          <w:sz w:val="22"/>
          <w:szCs w:val="22"/>
        </w:rPr>
        <w:t> </w:t>
      </w:r>
    </w:p>
    <w:p w14:paraId="14EAE97C" w14:textId="77777777" w:rsidR="007F660A" w:rsidRDefault="007F660A" w:rsidP="007F660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u w:val="single"/>
        </w:rPr>
        <w:t>AGENDA</w:t>
      </w:r>
      <w:r>
        <w:rPr>
          <w:rStyle w:val="eop"/>
          <w:rFonts w:ascii="Arial" w:hAnsi="Arial" w:cs="Arial"/>
        </w:rPr>
        <w:t> </w:t>
      </w:r>
    </w:p>
    <w:p w14:paraId="130BF312" w14:textId="77777777" w:rsidR="007F660A" w:rsidRDefault="007F660A" w:rsidP="007F660A">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C78B5C8" w14:textId="77777777" w:rsidR="007F660A" w:rsidRDefault="007F660A" w:rsidP="007F660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Public Questions, Comments or Representations </w:t>
      </w:r>
      <w:r>
        <w:rPr>
          <w:rStyle w:val="normaltextrun"/>
          <w:rFonts w:ascii="Arial" w:hAnsi="Arial" w:cs="Arial"/>
          <w:b/>
          <w:bCs/>
          <w:sz w:val="22"/>
          <w:szCs w:val="22"/>
        </w:rPr>
        <w:t>(maximum of 10 minutes)</w:t>
      </w:r>
      <w:r>
        <w:rPr>
          <w:rStyle w:val="normaltextrun"/>
          <w:rFonts w:ascii="Arial" w:hAnsi="Arial" w:cs="Arial"/>
          <w:sz w:val="22"/>
          <w:szCs w:val="22"/>
        </w:rPr>
        <w:t> </w:t>
      </w:r>
      <w:r>
        <w:rPr>
          <w:rStyle w:val="eop"/>
          <w:rFonts w:ascii="Arial" w:hAnsi="Arial" w:cs="Arial"/>
          <w:sz w:val="22"/>
          <w:szCs w:val="22"/>
        </w:rPr>
        <w:t> </w:t>
      </w:r>
    </w:p>
    <w:p w14:paraId="4DE294FE" w14:textId="77777777" w:rsidR="007F660A" w:rsidRDefault="007F660A" w:rsidP="007F660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87ABE3A" w14:textId="03BEFFB6" w:rsidR="007F660A" w:rsidRDefault="007F660A" w:rsidP="007F660A">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Central Swindon North Parish Council is committed to increasing its accountability to the public and to promoting active citizenship. A maximum of 10 minutes will be allowed at the start of all Council meetings for questions to the Chair from members of the public about the work of the Council (except for confidential matters and specific planning applications). Questions must be relevant, clear and concise. Because of time constraints Public Question Time is not an opportunity to make speeches or statements. Prior notice of a question to the Clerk is desirable - particularly if detailed background information is needed.</w:t>
      </w:r>
      <w:r>
        <w:rPr>
          <w:rStyle w:val="eop"/>
          <w:rFonts w:ascii="Arial" w:hAnsi="Arial" w:cs="Arial"/>
          <w:sz w:val="22"/>
          <w:szCs w:val="22"/>
        </w:rPr>
        <w:t> </w:t>
      </w:r>
    </w:p>
    <w:p w14:paraId="5164A2E3" w14:textId="1CC9BA08" w:rsidR="007F660A" w:rsidRDefault="007F660A" w:rsidP="007F660A">
      <w:pPr>
        <w:pStyle w:val="paragraph"/>
        <w:spacing w:before="0" w:beforeAutospacing="0" w:after="0" w:afterAutospacing="0"/>
        <w:textAlignment w:val="baseline"/>
        <w:rPr>
          <w:rStyle w:val="eop"/>
          <w:rFonts w:ascii="Arial" w:hAnsi="Arial" w:cs="Arial"/>
          <w:sz w:val="22"/>
          <w:szCs w:val="22"/>
        </w:rPr>
      </w:pPr>
    </w:p>
    <w:p w14:paraId="5E32FC47" w14:textId="4F99D0FE" w:rsidR="007F660A" w:rsidRDefault="007F660A" w:rsidP="007F660A">
      <w:pPr>
        <w:pStyle w:val="paragraph"/>
        <w:numPr>
          <w:ilvl w:val="0"/>
          <w:numId w:val="1"/>
        </w:numPr>
        <w:spacing w:before="0" w:beforeAutospacing="0" w:after="0" w:afterAutospacing="0"/>
        <w:ind w:left="-426"/>
        <w:textAlignment w:val="baseline"/>
        <w:rPr>
          <w:rStyle w:val="eop"/>
          <w:rFonts w:ascii="Segoe UI" w:hAnsi="Segoe UI" w:cs="Segoe UI"/>
          <w:b/>
          <w:bCs/>
          <w:sz w:val="18"/>
          <w:szCs w:val="18"/>
          <w:u w:val="single"/>
        </w:rPr>
      </w:pPr>
      <w:r w:rsidRPr="007F660A">
        <w:rPr>
          <w:rStyle w:val="eop"/>
          <w:rFonts w:ascii="Arial" w:hAnsi="Arial" w:cs="Arial"/>
          <w:b/>
          <w:bCs/>
          <w:sz w:val="22"/>
          <w:szCs w:val="22"/>
          <w:u w:val="single"/>
        </w:rPr>
        <w:t>Apologies</w:t>
      </w:r>
      <w:r>
        <w:rPr>
          <w:rStyle w:val="eop"/>
          <w:rFonts w:ascii="Arial" w:hAnsi="Arial" w:cs="Arial"/>
          <w:b/>
          <w:bCs/>
          <w:sz w:val="22"/>
          <w:szCs w:val="22"/>
          <w:u w:val="single"/>
        </w:rPr>
        <w:br/>
      </w:r>
    </w:p>
    <w:p w14:paraId="36EE9E16" w14:textId="20B15F18" w:rsidR="007F660A" w:rsidRPr="007F660A" w:rsidRDefault="007F660A" w:rsidP="007F660A">
      <w:pPr>
        <w:pStyle w:val="paragraph"/>
        <w:numPr>
          <w:ilvl w:val="0"/>
          <w:numId w:val="1"/>
        </w:numPr>
        <w:spacing w:before="0" w:beforeAutospacing="0" w:after="0" w:afterAutospacing="0"/>
        <w:ind w:left="-426"/>
        <w:textAlignment w:val="baseline"/>
        <w:rPr>
          <w:rFonts w:ascii="Segoe UI" w:hAnsi="Segoe UI" w:cs="Segoe UI"/>
          <w:b/>
          <w:bCs/>
          <w:sz w:val="18"/>
          <w:szCs w:val="18"/>
          <w:u w:val="single"/>
        </w:rPr>
      </w:pPr>
      <w:r>
        <w:rPr>
          <w:rStyle w:val="eop"/>
          <w:rFonts w:ascii="Arial" w:hAnsi="Arial" w:cs="Arial"/>
          <w:b/>
          <w:bCs/>
          <w:sz w:val="22"/>
          <w:szCs w:val="22"/>
          <w:u w:val="single"/>
        </w:rPr>
        <w:t>Declarations of Interest</w:t>
      </w:r>
    </w:p>
    <w:p w14:paraId="6827B5B8" w14:textId="09EA25B5" w:rsidR="007156B7" w:rsidRDefault="007F660A" w:rsidP="007F660A">
      <w:pPr>
        <w:ind w:left="-426"/>
        <w:rPr>
          <w:rFonts w:ascii="Arial" w:hAnsi="Arial" w:cs="Arial"/>
        </w:rPr>
      </w:pPr>
      <w:r w:rsidRPr="007F660A">
        <w:rPr>
          <w:rFonts w:ascii="Arial" w:hAnsi="Arial" w:cs="Arial"/>
        </w:rPr>
        <w:t>To receive any Declarations of Interest required by the Code of Conduct adopted by the Parish Council in May 2017</w:t>
      </w:r>
      <w:r>
        <w:rPr>
          <w:rFonts w:ascii="Arial" w:hAnsi="Arial" w:cs="Arial"/>
        </w:rPr>
        <w:t>.</w:t>
      </w:r>
    </w:p>
    <w:p w14:paraId="69448DCC" w14:textId="3D9A8C7D" w:rsidR="007F660A" w:rsidRPr="007F660A" w:rsidRDefault="007F660A" w:rsidP="007F660A">
      <w:pPr>
        <w:pStyle w:val="paragraph"/>
        <w:numPr>
          <w:ilvl w:val="0"/>
          <w:numId w:val="1"/>
        </w:numPr>
        <w:spacing w:before="0" w:beforeAutospacing="0" w:after="0" w:afterAutospacing="0"/>
        <w:ind w:left="-426"/>
        <w:textAlignment w:val="baseline"/>
        <w:rPr>
          <w:rFonts w:ascii="Segoe UI" w:hAnsi="Segoe UI" w:cs="Segoe UI"/>
          <w:b/>
          <w:bCs/>
          <w:sz w:val="22"/>
          <w:szCs w:val="22"/>
          <w:u w:val="single"/>
        </w:rPr>
      </w:pPr>
      <w:r>
        <w:rPr>
          <w:rStyle w:val="eop"/>
          <w:rFonts w:ascii="Arial" w:hAnsi="Arial" w:cs="Arial"/>
          <w:b/>
          <w:bCs/>
          <w:sz w:val="22"/>
          <w:szCs w:val="22"/>
          <w:u w:val="single"/>
        </w:rPr>
        <w:t>Planning Applications to be Examined</w:t>
      </w:r>
      <w:r>
        <w:rPr>
          <w:rStyle w:val="eop"/>
          <w:rFonts w:ascii="Arial" w:hAnsi="Arial" w:cs="Arial"/>
          <w:b/>
          <w:bCs/>
          <w:sz w:val="22"/>
          <w:szCs w:val="22"/>
          <w:u w:val="single"/>
        </w:rPr>
        <w:br/>
      </w:r>
      <w:r>
        <w:rPr>
          <w:rFonts w:ascii="Arial" w:hAnsi="Arial" w:cs="Arial"/>
          <w:b/>
          <w:bCs/>
        </w:rPr>
        <w:br/>
      </w:r>
      <w:r w:rsidRPr="007F660A">
        <w:rPr>
          <w:rFonts w:ascii="Arial" w:hAnsi="Arial" w:cs="Arial"/>
          <w:b/>
          <w:bCs/>
          <w:sz w:val="22"/>
          <w:szCs w:val="22"/>
        </w:rPr>
        <w:t>3.1</w:t>
      </w:r>
      <w:r w:rsidRPr="007F660A">
        <w:rPr>
          <w:rFonts w:ascii="Arial" w:hAnsi="Arial" w:cs="Arial"/>
          <w:b/>
          <w:bCs/>
          <w:sz w:val="22"/>
          <w:szCs w:val="22"/>
        </w:rPr>
        <w:tab/>
      </w:r>
      <w:r w:rsidR="00770286">
        <w:rPr>
          <w:rFonts w:ascii="Arial" w:hAnsi="Arial" w:cs="Arial"/>
          <w:b/>
          <w:bCs/>
          <w:sz w:val="22"/>
          <w:szCs w:val="22"/>
        </w:rPr>
        <w:t>S/</w:t>
      </w:r>
      <w:r w:rsidR="00E93B1C">
        <w:rPr>
          <w:rFonts w:ascii="Arial" w:hAnsi="Arial" w:cs="Arial"/>
          <w:b/>
          <w:bCs/>
          <w:sz w:val="22"/>
          <w:szCs w:val="22"/>
        </w:rPr>
        <w:t>HOU/22/</w:t>
      </w:r>
      <w:r w:rsidR="00770286">
        <w:rPr>
          <w:rFonts w:ascii="Arial" w:hAnsi="Arial" w:cs="Arial"/>
          <w:b/>
          <w:bCs/>
          <w:sz w:val="22"/>
          <w:szCs w:val="22"/>
        </w:rPr>
        <w:t>0172</w:t>
      </w:r>
      <w:r w:rsidRPr="007F660A">
        <w:rPr>
          <w:rFonts w:ascii="Arial" w:hAnsi="Arial" w:cs="Arial"/>
          <w:b/>
          <w:bCs/>
          <w:sz w:val="22"/>
          <w:szCs w:val="22"/>
        </w:rPr>
        <w:tab/>
      </w:r>
      <w:r w:rsidRPr="007F660A">
        <w:rPr>
          <w:rFonts w:ascii="Arial" w:hAnsi="Arial" w:cs="Arial"/>
          <w:b/>
          <w:bCs/>
          <w:sz w:val="22"/>
          <w:szCs w:val="22"/>
        </w:rPr>
        <w:tab/>
      </w:r>
      <w:r w:rsidRPr="007F660A">
        <w:rPr>
          <w:rFonts w:ascii="Arial" w:hAnsi="Arial" w:cs="Arial"/>
          <w:b/>
          <w:bCs/>
          <w:sz w:val="22"/>
          <w:szCs w:val="22"/>
        </w:rPr>
        <w:tab/>
      </w:r>
      <w:r w:rsidRPr="007F660A">
        <w:rPr>
          <w:rFonts w:ascii="Arial" w:hAnsi="Arial" w:cs="Arial"/>
          <w:b/>
          <w:bCs/>
          <w:sz w:val="22"/>
          <w:szCs w:val="22"/>
        </w:rPr>
        <w:tab/>
      </w:r>
      <w:r w:rsidR="00647933">
        <w:rPr>
          <w:rFonts w:ascii="Arial" w:hAnsi="Arial" w:cs="Arial"/>
          <w:sz w:val="22"/>
          <w:szCs w:val="22"/>
        </w:rPr>
        <w:t xml:space="preserve">Erection of a single storey rear extension and </w:t>
      </w:r>
      <w:r w:rsidRPr="007F660A">
        <w:rPr>
          <w:rFonts w:ascii="Arial" w:hAnsi="Arial" w:cs="Arial"/>
          <w:b/>
          <w:bCs/>
          <w:sz w:val="22"/>
          <w:szCs w:val="22"/>
        </w:rPr>
        <w:t xml:space="preserve"> </w:t>
      </w:r>
    </w:p>
    <w:p w14:paraId="76A9D39C" w14:textId="2FBFE8FC" w:rsidR="007F660A" w:rsidRPr="007F660A" w:rsidRDefault="005675F0" w:rsidP="007F660A">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111 May Close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porch to front</w:t>
      </w:r>
      <w:r w:rsidR="007F660A" w:rsidRPr="007F660A">
        <w:rPr>
          <w:rFonts w:ascii="Arial" w:hAnsi="Arial" w:cs="Arial"/>
          <w:sz w:val="22"/>
          <w:szCs w:val="22"/>
        </w:rPr>
        <w:tab/>
      </w:r>
      <w:r w:rsidR="007F660A" w:rsidRPr="007F660A">
        <w:rPr>
          <w:rFonts w:ascii="Arial" w:hAnsi="Arial" w:cs="Arial"/>
          <w:sz w:val="22"/>
          <w:szCs w:val="22"/>
        </w:rPr>
        <w:tab/>
      </w:r>
      <w:r w:rsidR="007F660A" w:rsidRPr="007F660A">
        <w:rPr>
          <w:rFonts w:ascii="Arial" w:hAnsi="Arial" w:cs="Arial"/>
          <w:sz w:val="22"/>
          <w:szCs w:val="22"/>
        </w:rPr>
        <w:tab/>
      </w:r>
      <w:r w:rsidR="007F660A" w:rsidRPr="007F660A">
        <w:rPr>
          <w:rFonts w:ascii="Arial" w:hAnsi="Arial" w:cs="Arial"/>
          <w:sz w:val="22"/>
          <w:szCs w:val="22"/>
        </w:rPr>
        <w:tab/>
      </w:r>
    </w:p>
    <w:p w14:paraId="70CBFBC6" w14:textId="77777777" w:rsidR="00183CAD" w:rsidRDefault="005675F0" w:rsidP="007F660A">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Gorse Hill</w:t>
      </w:r>
      <w:r w:rsidR="007F660A">
        <w:rPr>
          <w:rFonts w:ascii="Arial" w:hAnsi="Arial" w:cs="Arial"/>
          <w:sz w:val="22"/>
          <w:szCs w:val="22"/>
        </w:rPr>
        <w:br/>
        <w:t>Swindon</w:t>
      </w:r>
      <w:r w:rsidR="007F660A">
        <w:rPr>
          <w:rFonts w:ascii="Arial" w:hAnsi="Arial" w:cs="Arial"/>
          <w:sz w:val="22"/>
          <w:szCs w:val="22"/>
        </w:rPr>
        <w:br/>
        <w:t xml:space="preserve">SN2 </w:t>
      </w:r>
      <w:r w:rsidR="00C3069A">
        <w:rPr>
          <w:rFonts w:ascii="Arial" w:hAnsi="Arial" w:cs="Arial"/>
          <w:sz w:val="22"/>
          <w:szCs w:val="22"/>
        </w:rPr>
        <w:t>1XA</w:t>
      </w:r>
    </w:p>
    <w:p w14:paraId="3C12FECA" w14:textId="77777777" w:rsidR="00183CAD" w:rsidRDefault="00183CAD" w:rsidP="007F660A">
      <w:pPr>
        <w:pStyle w:val="paragraph"/>
        <w:spacing w:before="0" w:beforeAutospacing="0" w:after="0" w:afterAutospacing="0"/>
        <w:textAlignment w:val="baseline"/>
        <w:rPr>
          <w:rFonts w:ascii="Arial" w:hAnsi="Arial" w:cs="Arial"/>
          <w:sz w:val="22"/>
          <w:szCs w:val="22"/>
        </w:rPr>
      </w:pPr>
    </w:p>
    <w:p w14:paraId="58894AC0" w14:textId="4F84807E" w:rsidR="00183CAD" w:rsidRDefault="00183CAD" w:rsidP="00183CAD">
      <w:pPr>
        <w:pStyle w:val="paragraph"/>
        <w:spacing w:before="0" w:beforeAutospacing="0" w:after="0" w:afterAutospacing="0"/>
        <w:ind w:hanging="426"/>
        <w:textAlignment w:val="baseline"/>
        <w:rPr>
          <w:rFonts w:ascii="Arial" w:hAnsi="Arial" w:cs="Arial"/>
          <w:sz w:val="22"/>
          <w:szCs w:val="22"/>
        </w:rPr>
      </w:pPr>
      <w:r>
        <w:rPr>
          <w:rFonts w:ascii="Arial" w:hAnsi="Arial" w:cs="Arial"/>
          <w:b/>
          <w:bCs/>
          <w:sz w:val="22"/>
          <w:szCs w:val="22"/>
        </w:rPr>
        <w:t>3.2</w:t>
      </w:r>
      <w:r>
        <w:rPr>
          <w:rFonts w:ascii="Arial" w:hAnsi="Arial" w:cs="Arial"/>
          <w:b/>
          <w:bCs/>
          <w:sz w:val="22"/>
          <w:szCs w:val="22"/>
        </w:rPr>
        <w:tab/>
        <w:t>S/22/0</w:t>
      </w:r>
      <w:r w:rsidR="00F80B6A">
        <w:rPr>
          <w:rFonts w:ascii="Arial" w:hAnsi="Arial" w:cs="Arial"/>
          <w:b/>
          <w:bCs/>
          <w:sz w:val="22"/>
          <w:szCs w:val="22"/>
        </w:rPr>
        <w:t>221</w:t>
      </w:r>
      <w:r w:rsidR="00F80B6A">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F80B6A">
        <w:rPr>
          <w:rFonts w:ascii="Arial" w:hAnsi="Arial" w:cs="Arial"/>
          <w:sz w:val="22"/>
          <w:szCs w:val="22"/>
        </w:rPr>
        <w:t xml:space="preserve">Erection of a two storey side/rear and single </w:t>
      </w:r>
      <w:r>
        <w:rPr>
          <w:rFonts w:ascii="Arial" w:hAnsi="Arial" w:cs="Arial"/>
          <w:sz w:val="22"/>
          <w:szCs w:val="22"/>
        </w:rPr>
        <w:t xml:space="preserve"> </w:t>
      </w:r>
      <w:r>
        <w:rPr>
          <w:rFonts w:ascii="Arial" w:hAnsi="Arial" w:cs="Arial"/>
          <w:b/>
          <w:bCs/>
          <w:sz w:val="22"/>
          <w:szCs w:val="22"/>
        </w:rPr>
        <w:br/>
      </w:r>
      <w:r w:rsidR="00F80B6A">
        <w:rPr>
          <w:rFonts w:ascii="Arial" w:hAnsi="Arial" w:cs="Arial"/>
          <w:sz w:val="22"/>
          <w:szCs w:val="22"/>
        </w:rPr>
        <w:t>38 Hughes Street</w:t>
      </w:r>
      <w:r w:rsidR="00F80B6A">
        <w:rPr>
          <w:rFonts w:ascii="Arial" w:hAnsi="Arial" w:cs="Arial"/>
          <w:sz w:val="22"/>
          <w:szCs w:val="22"/>
        </w:rPr>
        <w:tab/>
      </w:r>
      <w:r w:rsidR="00F80B6A">
        <w:rPr>
          <w:rFonts w:ascii="Arial" w:hAnsi="Arial" w:cs="Arial"/>
          <w:sz w:val="22"/>
          <w:szCs w:val="22"/>
        </w:rPr>
        <w:tab/>
      </w:r>
      <w:r w:rsidR="00F80B6A">
        <w:rPr>
          <w:rFonts w:ascii="Arial" w:hAnsi="Arial" w:cs="Arial"/>
          <w:sz w:val="22"/>
          <w:szCs w:val="22"/>
        </w:rPr>
        <w:tab/>
      </w:r>
      <w:r w:rsidR="00F80B6A">
        <w:rPr>
          <w:rFonts w:ascii="Arial" w:hAnsi="Arial" w:cs="Arial"/>
          <w:sz w:val="22"/>
          <w:szCs w:val="22"/>
        </w:rPr>
        <w:tab/>
        <w:t xml:space="preserve">storey rear </w:t>
      </w:r>
      <w:r w:rsidR="004B01D8">
        <w:rPr>
          <w:rFonts w:ascii="Arial" w:hAnsi="Arial" w:cs="Arial"/>
          <w:sz w:val="22"/>
          <w:szCs w:val="22"/>
        </w:rPr>
        <w:t xml:space="preserve">extensions, and erection of </w:t>
      </w:r>
      <w:r>
        <w:rPr>
          <w:rFonts w:ascii="Arial" w:hAnsi="Arial" w:cs="Arial"/>
          <w:sz w:val="22"/>
          <w:szCs w:val="22"/>
        </w:rPr>
        <w:tab/>
        <w:t xml:space="preserve"> </w:t>
      </w:r>
    </w:p>
    <w:p w14:paraId="3DEFDC84" w14:textId="54F4997A" w:rsidR="00183CAD" w:rsidRDefault="00183CAD" w:rsidP="00EA3F77">
      <w:pPr>
        <w:pStyle w:val="paragraph"/>
        <w:spacing w:before="0" w:beforeAutospacing="0" w:after="0" w:afterAutospacing="0"/>
        <w:ind w:hanging="426"/>
        <w:textAlignment w:val="baseline"/>
        <w:rPr>
          <w:rFonts w:ascii="Arial" w:hAnsi="Arial" w:cs="Arial"/>
          <w:sz w:val="22"/>
          <w:szCs w:val="22"/>
        </w:rPr>
      </w:pPr>
      <w:r>
        <w:rPr>
          <w:rFonts w:ascii="Arial" w:hAnsi="Arial" w:cs="Arial"/>
          <w:sz w:val="22"/>
          <w:szCs w:val="22"/>
        </w:rPr>
        <w:tab/>
      </w:r>
      <w:r w:rsidR="0032009F">
        <w:rPr>
          <w:rFonts w:ascii="Arial" w:hAnsi="Arial" w:cs="Arial"/>
          <w:sz w:val="22"/>
          <w:szCs w:val="22"/>
        </w:rPr>
        <w:t>Rodbourne</w:t>
      </w:r>
      <w:r w:rsidR="0032009F">
        <w:rPr>
          <w:rFonts w:ascii="Arial" w:hAnsi="Arial" w:cs="Arial"/>
          <w:sz w:val="22"/>
          <w:szCs w:val="22"/>
        </w:rPr>
        <w:tab/>
      </w:r>
      <w:r w:rsidR="0032009F">
        <w:rPr>
          <w:rFonts w:ascii="Arial" w:hAnsi="Arial" w:cs="Arial"/>
          <w:sz w:val="22"/>
          <w:szCs w:val="22"/>
        </w:rPr>
        <w:tab/>
      </w:r>
      <w:r w:rsidR="0032009F">
        <w:rPr>
          <w:rFonts w:ascii="Arial" w:hAnsi="Arial" w:cs="Arial"/>
          <w:sz w:val="22"/>
          <w:szCs w:val="22"/>
        </w:rPr>
        <w:tab/>
      </w:r>
      <w:r w:rsidR="0032009F">
        <w:rPr>
          <w:rFonts w:ascii="Arial" w:hAnsi="Arial" w:cs="Arial"/>
          <w:sz w:val="22"/>
          <w:szCs w:val="22"/>
        </w:rPr>
        <w:tab/>
      </w:r>
      <w:r w:rsidR="0032009F">
        <w:rPr>
          <w:rFonts w:ascii="Arial" w:hAnsi="Arial" w:cs="Arial"/>
          <w:sz w:val="22"/>
          <w:szCs w:val="22"/>
        </w:rPr>
        <w:tab/>
        <w:t xml:space="preserve">detached rear garage for storage of an ice </w:t>
      </w:r>
      <w:r>
        <w:rPr>
          <w:rFonts w:ascii="Arial" w:hAnsi="Arial" w:cs="Arial"/>
          <w:sz w:val="22"/>
          <w:szCs w:val="22"/>
        </w:rPr>
        <w:tab/>
      </w:r>
    </w:p>
    <w:p w14:paraId="35EB955C" w14:textId="23A843BA" w:rsidR="00183CAD" w:rsidRDefault="00183CAD" w:rsidP="00183CAD">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Swindon</w:t>
      </w:r>
      <w:r w:rsidR="00EA3F77">
        <w:rPr>
          <w:rFonts w:ascii="Arial" w:hAnsi="Arial" w:cs="Arial"/>
          <w:sz w:val="22"/>
          <w:szCs w:val="22"/>
        </w:rPr>
        <w:tab/>
      </w:r>
      <w:r w:rsidR="00EA3F77">
        <w:rPr>
          <w:rFonts w:ascii="Arial" w:hAnsi="Arial" w:cs="Arial"/>
          <w:sz w:val="22"/>
          <w:szCs w:val="22"/>
        </w:rPr>
        <w:tab/>
      </w:r>
      <w:r w:rsidR="00EA3F77">
        <w:rPr>
          <w:rFonts w:ascii="Arial" w:hAnsi="Arial" w:cs="Arial"/>
          <w:sz w:val="22"/>
          <w:szCs w:val="22"/>
        </w:rPr>
        <w:tab/>
      </w:r>
      <w:r w:rsidR="00EA3F77">
        <w:rPr>
          <w:rFonts w:ascii="Arial" w:hAnsi="Arial" w:cs="Arial"/>
          <w:sz w:val="22"/>
          <w:szCs w:val="22"/>
        </w:rPr>
        <w:tab/>
      </w:r>
      <w:r w:rsidR="00EA3F77">
        <w:rPr>
          <w:rFonts w:ascii="Arial" w:hAnsi="Arial" w:cs="Arial"/>
          <w:sz w:val="22"/>
          <w:szCs w:val="22"/>
        </w:rPr>
        <w:tab/>
        <w:t xml:space="preserve">cream van. </w:t>
      </w:r>
    </w:p>
    <w:p w14:paraId="29CDC95C" w14:textId="43FEDFFA" w:rsidR="00183CAD" w:rsidRDefault="00183CAD" w:rsidP="00183CAD">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SN2 </w:t>
      </w:r>
      <w:r w:rsidR="00EA3F77">
        <w:rPr>
          <w:rFonts w:ascii="Arial" w:hAnsi="Arial" w:cs="Arial"/>
          <w:sz w:val="22"/>
          <w:szCs w:val="22"/>
        </w:rPr>
        <w:t>2HG</w:t>
      </w:r>
    </w:p>
    <w:p w14:paraId="64551285" w14:textId="5C86D7D5" w:rsidR="007F660A" w:rsidRDefault="007F660A" w:rsidP="007F660A">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br/>
      </w:r>
    </w:p>
    <w:p w14:paraId="239F6018" w14:textId="11E1CF32" w:rsidR="00ED7C50" w:rsidRDefault="00ED7C50" w:rsidP="00ED7C50">
      <w:pPr>
        <w:pStyle w:val="paragraph"/>
        <w:spacing w:before="0" w:beforeAutospacing="0" w:after="0" w:afterAutospacing="0"/>
        <w:ind w:hanging="426"/>
        <w:textAlignment w:val="baseline"/>
        <w:rPr>
          <w:rFonts w:ascii="Arial" w:hAnsi="Arial" w:cs="Arial"/>
          <w:sz w:val="22"/>
          <w:szCs w:val="22"/>
        </w:rPr>
      </w:pPr>
      <w:r>
        <w:rPr>
          <w:rFonts w:ascii="Arial" w:hAnsi="Arial" w:cs="Arial"/>
          <w:b/>
          <w:bCs/>
          <w:sz w:val="22"/>
          <w:szCs w:val="22"/>
        </w:rPr>
        <w:t>3.</w:t>
      </w:r>
      <w:r w:rsidR="00EA3F77">
        <w:rPr>
          <w:rFonts w:ascii="Arial" w:hAnsi="Arial" w:cs="Arial"/>
          <w:b/>
          <w:bCs/>
          <w:sz w:val="22"/>
          <w:szCs w:val="22"/>
        </w:rPr>
        <w:t>3</w:t>
      </w:r>
      <w:r w:rsidR="00EA3F77">
        <w:rPr>
          <w:rFonts w:ascii="Arial" w:hAnsi="Arial" w:cs="Arial"/>
          <w:b/>
          <w:bCs/>
          <w:sz w:val="22"/>
          <w:szCs w:val="22"/>
        </w:rPr>
        <w:tab/>
      </w:r>
      <w:r>
        <w:rPr>
          <w:rFonts w:ascii="Arial" w:hAnsi="Arial" w:cs="Arial"/>
          <w:b/>
          <w:bCs/>
          <w:sz w:val="22"/>
          <w:szCs w:val="22"/>
        </w:rPr>
        <w:t>S/</w:t>
      </w:r>
      <w:r w:rsidR="00890FCC">
        <w:rPr>
          <w:rFonts w:ascii="Arial" w:hAnsi="Arial" w:cs="Arial"/>
          <w:b/>
          <w:bCs/>
          <w:sz w:val="22"/>
          <w:szCs w:val="22"/>
        </w:rPr>
        <w:t>TPO/22/</w:t>
      </w:r>
      <w:r w:rsidR="00AD74D5">
        <w:rPr>
          <w:rFonts w:ascii="Arial" w:hAnsi="Arial" w:cs="Arial"/>
          <w:b/>
          <w:bCs/>
          <w:sz w:val="22"/>
          <w:szCs w:val="22"/>
        </w:rPr>
        <w:t>0319</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AD74D5">
        <w:rPr>
          <w:rFonts w:ascii="Arial" w:hAnsi="Arial" w:cs="Arial"/>
          <w:sz w:val="22"/>
          <w:szCs w:val="22"/>
        </w:rPr>
        <w:t>Works to tree within BOS-TPO</w:t>
      </w:r>
      <w:r w:rsidR="00585DBC">
        <w:rPr>
          <w:rFonts w:ascii="Arial" w:hAnsi="Arial" w:cs="Arial"/>
          <w:sz w:val="22"/>
          <w:szCs w:val="22"/>
        </w:rPr>
        <w:t>-29-2010</w:t>
      </w:r>
      <w:r>
        <w:rPr>
          <w:rFonts w:ascii="Arial" w:hAnsi="Arial" w:cs="Arial"/>
          <w:sz w:val="22"/>
          <w:szCs w:val="22"/>
        </w:rPr>
        <w:t xml:space="preserve"> </w:t>
      </w:r>
      <w:r>
        <w:rPr>
          <w:rFonts w:ascii="Arial" w:hAnsi="Arial" w:cs="Arial"/>
          <w:b/>
          <w:bCs/>
          <w:sz w:val="22"/>
          <w:szCs w:val="22"/>
        </w:rPr>
        <w:br/>
      </w:r>
      <w:r w:rsidR="00585DBC">
        <w:rPr>
          <w:rFonts w:ascii="Arial" w:hAnsi="Arial" w:cs="Arial"/>
          <w:sz w:val="22"/>
          <w:szCs w:val="22"/>
        </w:rPr>
        <w:t>The Old Vicarage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6CE3CB9E" w14:textId="58D0FDB5" w:rsidR="00ED7C50" w:rsidRPr="00ED7C50" w:rsidRDefault="00ED7C50" w:rsidP="00ED7C50">
      <w:pPr>
        <w:pStyle w:val="paragraph"/>
        <w:spacing w:before="0" w:beforeAutospacing="0" w:after="0" w:afterAutospacing="0"/>
        <w:ind w:hanging="426"/>
        <w:textAlignment w:val="baseline"/>
        <w:rPr>
          <w:rFonts w:ascii="Arial" w:hAnsi="Arial" w:cs="Arial"/>
          <w:sz w:val="22"/>
          <w:szCs w:val="22"/>
        </w:rPr>
      </w:pPr>
      <w:r>
        <w:rPr>
          <w:rFonts w:ascii="Arial" w:hAnsi="Arial" w:cs="Arial"/>
          <w:sz w:val="22"/>
          <w:szCs w:val="22"/>
        </w:rPr>
        <w:tab/>
      </w:r>
      <w:r w:rsidR="00585DBC">
        <w:rPr>
          <w:rFonts w:ascii="Arial" w:hAnsi="Arial" w:cs="Arial"/>
          <w:sz w:val="22"/>
          <w:szCs w:val="22"/>
        </w:rPr>
        <w:t>192 Beech Avenue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2EB46BC8" w14:textId="0CE7F82C" w:rsidR="007F660A" w:rsidRDefault="00FE00AA" w:rsidP="007F660A">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Pinehurst</w:t>
      </w:r>
    </w:p>
    <w:p w14:paraId="6B609BC6" w14:textId="3669D280" w:rsidR="00ED7C50" w:rsidRDefault="00ED7C50" w:rsidP="007F660A">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lastRenderedPageBreak/>
        <w:t>Swindon</w:t>
      </w:r>
    </w:p>
    <w:p w14:paraId="3A4E799C" w14:textId="6D9484DE" w:rsidR="00FE00AA" w:rsidRDefault="00FE00AA" w:rsidP="007F660A">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SN2 1JJ</w:t>
      </w:r>
    </w:p>
    <w:p w14:paraId="14BD3711" w14:textId="39F6545A" w:rsidR="00ED7C50" w:rsidRDefault="00ED7C50" w:rsidP="007F660A">
      <w:pPr>
        <w:pStyle w:val="paragraph"/>
        <w:spacing w:before="0" w:beforeAutospacing="0" w:after="0" w:afterAutospacing="0"/>
        <w:textAlignment w:val="baseline"/>
        <w:rPr>
          <w:rFonts w:ascii="Arial" w:hAnsi="Arial" w:cs="Arial"/>
          <w:sz w:val="22"/>
          <w:szCs w:val="22"/>
        </w:rPr>
      </w:pPr>
    </w:p>
    <w:p w14:paraId="3A0EDDFB" w14:textId="010B89E3" w:rsidR="00ED7C50" w:rsidRDefault="00ED7C50"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b/>
          <w:bCs/>
          <w:sz w:val="22"/>
          <w:szCs w:val="22"/>
        </w:rPr>
        <w:t>3.</w:t>
      </w:r>
      <w:r w:rsidR="00EA3F77">
        <w:rPr>
          <w:rFonts w:ascii="Arial" w:hAnsi="Arial" w:cs="Arial"/>
          <w:b/>
          <w:bCs/>
          <w:sz w:val="22"/>
          <w:szCs w:val="22"/>
        </w:rPr>
        <w:t>4</w:t>
      </w:r>
      <w:r w:rsidR="00EA3F77">
        <w:rPr>
          <w:rFonts w:ascii="Arial" w:hAnsi="Arial" w:cs="Arial"/>
          <w:b/>
          <w:bCs/>
          <w:sz w:val="22"/>
          <w:szCs w:val="22"/>
        </w:rPr>
        <w:tab/>
      </w:r>
      <w:r>
        <w:rPr>
          <w:rFonts w:ascii="Arial" w:hAnsi="Arial" w:cs="Arial"/>
          <w:b/>
          <w:bCs/>
          <w:sz w:val="22"/>
          <w:szCs w:val="22"/>
        </w:rPr>
        <w:t>S/</w:t>
      </w:r>
      <w:r w:rsidR="00FE00AA">
        <w:rPr>
          <w:rFonts w:ascii="Arial" w:hAnsi="Arial" w:cs="Arial"/>
          <w:b/>
          <w:bCs/>
          <w:sz w:val="22"/>
          <w:szCs w:val="22"/>
        </w:rPr>
        <w:t>TWC/</w:t>
      </w:r>
      <w:r w:rsidR="00686433">
        <w:rPr>
          <w:rFonts w:ascii="Arial" w:hAnsi="Arial" w:cs="Arial"/>
          <w:b/>
          <w:bCs/>
          <w:sz w:val="22"/>
          <w:szCs w:val="22"/>
        </w:rPr>
        <w:t>22/0337</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636D83">
        <w:rPr>
          <w:rFonts w:ascii="Arial" w:hAnsi="Arial" w:cs="Arial"/>
          <w:sz w:val="22"/>
          <w:szCs w:val="22"/>
        </w:rPr>
        <w:t>Works to tree within a conservation area</w:t>
      </w:r>
    </w:p>
    <w:p w14:paraId="73CCBCF1" w14:textId="71CD092E" w:rsidR="00ED7C50" w:rsidRDefault="00ED7C50"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r>
      <w:r w:rsidR="00636D83">
        <w:rPr>
          <w:rFonts w:ascii="Arial" w:hAnsi="Arial" w:cs="Arial"/>
          <w:sz w:val="22"/>
          <w:szCs w:val="22"/>
        </w:rPr>
        <w:t>The Old Vicarage</w:t>
      </w:r>
      <w:r w:rsidR="000B1833">
        <w:rPr>
          <w:rFonts w:ascii="Arial" w:hAnsi="Arial" w:cs="Arial"/>
          <w:sz w:val="22"/>
          <w:szCs w:val="22"/>
        </w:rPr>
        <w:br/>
      </w:r>
      <w:r w:rsidR="000B1833">
        <w:rPr>
          <w:rFonts w:ascii="Arial" w:hAnsi="Arial" w:cs="Arial"/>
          <w:sz w:val="22"/>
          <w:szCs w:val="22"/>
        </w:rPr>
        <w:tab/>
        <w:t>192 Beech Avenue</w:t>
      </w:r>
      <w:r w:rsidR="000B1833">
        <w:rPr>
          <w:rFonts w:ascii="Arial" w:hAnsi="Arial" w:cs="Arial"/>
          <w:sz w:val="22"/>
          <w:szCs w:val="22"/>
        </w:rPr>
        <w:br/>
      </w:r>
      <w:r w:rsidR="000B1833">
        <w:rPr>
          <w:rFonts w:ascii="Arial" w:hAnsi="Arial" w:cs="Arial"/>
          <w:sz w:val="22"/>
          <w:szCs w:val="22"/>
        </w:rPr>
        <w:tab/>
        <w:t>Pinehurst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06146680" w14:textId="612E5DCC" w:rsidR="00ED7C50" w:rsidRDefault="00ED7C50"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t>Swindon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5408707" w14:textId="4AD1400A" w:rsidR="00ED7C50" w:rsidRDefault="00ED7C50"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t xml:space="preserve">SN2 </w:t>
      </w:r>
      <w:r w:rsidR="000B1833">
        <w:rPr>
          <w:rFonts w:ascii="Arial" w:hAnsi="Arial" w:cs="Arial"/>
          <w:sz w:val="22"/>
          <w:szCs w:val="22"/>
        </w:rPr>
        <w:t>1JJ</w:t>
      </w:r>
      <w:r>
        <w:rPr>
          <w:rFonts w:ascii="Arial" w:hAnsi="Arial" w:cs="Arial"/>
          <w:sz w:val="22"/>
          <w:szCs w:val="22"/>
        </w:rPr>
        <w:t xml:space="preserve"> </w:t>
      </w:r>
      <w:r w:rsidR="000B1833">
        <w:rPr>
          <w:rFonts w:ascii="Arial" w:hAnsi="Arial" w:cs="Arial"/>
          <w:sz w:val="22"/>
          <w:szCs w:val="22"/>
        </w:rPr>
        <w:br/>
      </w:r>
    </w:p>
    <w:p w14:paraId="6890A761" w14:textId="3B9C8E81" w:rsidR="00ED7C50" w:rsidRDefault="00ED7C50"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b/>
          <w:bCs/>
          <w:sz w:val="22"/>
          <w:szCs w:val="22"/>
        </w:rPr>
        <w:t>3.</w:t>
      </w:r>
      <w:r w:rsidR="00EA3F77">
        <w:rPr>
          <w:rFonts w:ascii="Arial" w:hAnsi="Arial" w:cs="Arial"/>
          <w:b/>
          <w:bCs/>
          <w:sz w:val="22"/>
          <w:szCs w:val="22"/>
        </w:rPr>
        <w:t>5</w:t>
      </w:r>
      <w:r w:rsidR="00EA3F77">
        <w:rPr>
          <w:rFonts w:ascii="Arial" w:hAnsi="Arial" w:cs="Arial"/>
          <w:b/>
          <w:bCs/>
          <w:sz w:val="22"/>
          <w:szCs w:val="22"/>
        </w:rPr>
        <w:tab/>
      </w:r>
      <w:r>
        <w:rPr>
          <w:rFonts w:ascii="Arial" w:hAnsi="Arial" w:cs="Arial"/>
          <w:b/>
          <w:bCs/>
          <w:sz w:val="22"/>
          <w:szCs w:val="22"/>
        </w:rPr>
        <w:t>S</w:t>
      </w:r>
      <w:r w:rsidR="0001093F">
        <w:rPr>
          <w:rFonts w:ascii="Arial" w:hAnsi="Arial" w:cs="Arial"/>
          <w:b/>
          <w:bCs/>
          <w:sz w:val="22"/>
          <w:szCs w:val="22"/>
        </w:rPr>
        <w:t>/</w:t>
      </w:r>
      <w:r w:rsidR="00FD7F01">
        <w:rPr>
          <w:rFonts w:ascii="Arial" w:hAnsi="Arial" w:cs="Arial"/>
          <w:b/>
          <w:bCs/>
          <w:sz w:val="22"/>
          <w:szCs w:val="22"/>
        </w:rPr>
        <w:t>PHOU/</w:t>
      </w:r>
      <w:r w:rsidR="0001093F">
        <w:rPr>
          <w:rFonts w:ascii="Arial" w:hAnsi="Arial" w:cs="Arial"/>
          <w:b/>
          <w:bCs/>
          <w:sz w:val="22"/>
          <w:szCs w:val="22"/>
        </w:rPr>
        <w:t>22/</w:t>
      </w:r>
      <w:r w:rsidR="00FD7F01">
        <w:rPr>
          <w:rFonts w:ascii="Arial" w:hAnsi="Arial" w:cs="Arial"/>
          <w:b/>
          <w:bCs/>
          <w:sz w:val="22"/>
          <w:szCs w:val="22"/>
        </w:rPr>
        <w:t>0369</w:t>
      </w:r>
      <w:r w:rsidR="0001093F">
        <w:rPr>
          <w:rFonts w:ascii="Arial" w:hAnsi="Arial" w:cs="Arial"/>
          <w:b/>
          <w:bCs/>
          <w:sz w:val="22"/>
          <w:szCs w:val="22"/>
        </w:rPr>
        <w:tab/>
      </w:r>
      <w:r w:rsidR="0001093F">
        <w:rPr>
          <w:rFonts w:ascii="Arial" w:hAnsi="Arial" w:cs="Arial"/>
          <w:b/>
          <w:bCs/>
          <w:sz w:val="22"/>
          <w:szCs w:val="22"/>
        </w:rPr>
        <w:tab/>
      </w:r>
      <w:r w:rsidR="0001093F">
        <w:rPr>
          <w:rFonts w:ascii="Arial" w:hAnsi="Arial" w:cs="Arial"/>
          <w:b/>
          <w:bCs/>
          <w:sz w:val="22"/>
          <w:szCs w:val="22"/>
        </w:rPr>
        <w:tab/>
      </w:r>
      <w:r w:rsidR="0001093F">
        <w:rPr>
          <w:rFonts w:ascii="Arial" w:hAnsi="Arial" w:cs="Arial"/>
          <w:b/>
          <w:bCs/>
          <w:sz w:val="22"/>
          <w:szCs w:val="22"/>
        </w:rPr>
        <w:tab/>
      </w:r>
      <w:r w:rsidR="0054405B">
        <w:rPr>
          <w:rFonts w:ascii="Arial" w:hAnsi="Arial" w:cs="Arial"/>
          <w:sz w:val="22"/>
          <w:szCs w:val="22"/>
        </w:rPr>
        <w:t xml:space="preserve">Prior approval notification </w:t>
      </w:r>
      <w:r w:rsidR="00F81BEF">
        <w:rPr>
          <w:rFonts w:ascii="Arial" w:hAnsi="Arial" w:cs="Arial"/>
          <w:sz w:val="22"/>
          <w:szCs w:val="22"/>
        </w:rPr>
        <w:t xml:space="preserve">for the erection of a </w:t>
      </w:r>
      <w:r w:rsidR="0001093F">
        <w:rPr>
          <w:rFonts w:ascii="Arial" w:hAnsi="Arial" w:cs="Arial"/>
          <w:sz w:val="22"/>
          <w:szCs w:val="22"/>
        </w:rPr>
        <w:t xml:space="preserve"> </w:t>
      </w:r>
    </w:p>
    <w:p w14:paraId="6D24AAC6" w14:textId="047EBE65" w:rsidR="0001093F" w:rsidRDefault="0001093F"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r>
      <w:r w:rsidR="00F81BEF">
        <w:rPr>
          <w:rFonts w:ascii="Arial" w:hAnsi="Arial" w:cs="Arial"/>
          <w:sz w:val="22"/>
          <w:szCs w:val="22"/>
        </w:rPr>
        <w:t>113 Morris Street</w:t>
      </w:r>
      <w:r w:rsidR="00F81BE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5CDD">
        <w:rPr>
          <w:rFonts w:ascii="Arial" w:hAnsi="Arial" w:cs="Arial"/>
          <w:sz w:val="22"/>
          <w:szCs w:val="22"/>
        </w:rPr>
        <w:t xml:space="preserve">single storey rear extension measuring 3.96m </w:t>
      </w:r>
      <w:r>
        <w:rPr>
          <w:rFonts w:ascii="Arial" w:hAnsi="Arial" w:cs="Arial"/>
          <w:sz w:val="22"/>
          <w:szCs w:val="22"/>
        </w:rPr>
        <w:t xml:space="preserve"> </w:t>
      </w:r>
    </w:p>
    <w:p w14:paraId="16181797" w14:textId="34F64EEB" w:rsidR="0001093F" w:rsidRDefault="0001093F"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r>
      <w:r w:rsidR="00D15CDD">
        <w:rPr>
          <w:rFonts w:ascii="Arial" w:hAnsi="Arial" w:cs="Arial"/>
          <w:sz w:val="22"/>
          <w:szCs w:val="22"/>
        </w:rPr>
        <w:t xml:space="preserve">Rodbourne </w:t>
      </w:r>
      <w:r w:rsidR="00274EEB">
        <w:rPr>
          <w:rFonts w:ascii="Arial" w:hAnsi="Arial" w:cs="Arial"/>
          <w:sz w:val="22"/>
          <w:szCs w:val="22"/>
        </w:rPr>
        <w:tab/>
      </w:r>
      <w:r w:rsidR="00274EEB">
        <w:rPr>
          <w:rFonts w:ascii="Arial" w:hAnsi="Arial" w:cs="Arial"/>
          <w:sz w:val="22"/>
          <w:szCs w:val="22"/>
        </w:rPr>
        <w:tab/>
      </w:r>
      <w:r w:rsidR="00274EEB">
        <w:rPr>
          <w:rFonts w:ascii="Arial" w:hAnsi="Arial" w:cs="Arial"/>
          <w:sz w:val="22"/>
          <w:szCs w:val="22"/>
        </w:rPr>
        <w:tab/>
      </w:r>
      <w:r w:rsidR="00274EEB">
        <w:rPr>
          <w:rFonts w:ascii="Arial" w:hAnsi="Arial" w:cs="Arial"/>
          <w:sz w:val="22"/>
          <w:szCs w:val="22"/>
        </w:rPr>
        <w:tab/>
      </w:r>
      <w:r w:rsidR="00274EEB">
        <w:rPr>
          <w:rFonts w:ascii="Arial" w:hAnsi="Arial" w:cs="Arial"/>
          <w:sz w:val="22"/>
          <w:szCs w:val="22"/>
        </w:rPr>
        <w:tab/>
        <w:t xml:space="preserve">(from original rear wall), 3.55m (maximum </w:t>
      </w:r>
    </w:p>
    <w:p w14:paraId="39E1C5C6" w14:textId="5A03EFCC" w:rsidR="0001093F" w:rsidRDefault="0001093F"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t>Swindo</w:t>
      </w:r>
      <w:r w:rsidR="00274EEB">
        <w:rPr>
          <w:rFonts w:ascii="Arial" w:hAnsi="Arial" w:cs="Arial"/>
          <w:sz w:val="22"/>
          <w:szCs w:val="22"/>
        </w:rPr>
        <w:t>n</w:t>
      </w:r>
      <w:r w:rsidR="00274EEB">
        <w:rPr>
          <w:rFonts w:ascii="Arial" w:hAnsi="Arial" w:cs="Arial"/>
          <w:sz w:val="22"/>
          <w:szCs w:val="22"/>
        </w:rPr>
        <w:tab/>
      </w:r>
      <w:r w:rsidR="00274EEB">
        <w:rPr>
          <w:rFonts w:ascii="Arial" w:hAnsi="Arial" w:cs="Arial"/>
          <w:sz w:val="22"/>
          <w:szCs w:val="22"/>
        </w:rPr>
        <w:tab/>
      </w:r>
      <w:r w:rsidR="00274EEB">
        <w:rPr>
          <w:rFonts w:ascii="Arial" w:hAnsi="Arial" w:cs="Arial"/>
          <w:sz w:val="22"/>
          <w:szCs w:val="22"/>
        </w:rPr>
        <w:tab/>
      </w:r>
      <w:r w:rsidR="00274EEB">
        <w:rPr>
          <w:rFonts w:ascii="Arial" w:hAnsi="Arial" w:cs="Arial"/>
          <w:sz w:val="22"/>
          <w:szCs w:val="22"/>
        </w:rPr>
        <w:tab/>
      </w:r>
      <w:r w:rsidR="00274EEB">
        <w:rPr>
          <w:rFonts w:ascii="Arial" w:hAnsi="Arial" w:cs="Arial"/>
          <w:sz w:val="22"/>
          <w:szCs w:val="22"/>
        </w:rPr>
        <w:tab/>
      </w:r>
      <w:r w:rsidR="00C05EA3">
        <w:rPr>
          <w:rFonts w:ascii="Arial" w:hAnsi="Arial" w:cs="Arial"/>
          <w:sz w:val="22"/>
          <w:szCs w:val="22"/>
        </w:rPr>
        <w:t xml:space="preserve">height </w:t>
      </w:r>
      <w:r w:rsidR="00327887">
        <w:rPr>
          <w:rFonts w:ascii="Arial" w:hAnsi="Arial" w:cs="Arial"/>
          <w:sz w:val="22"/>
          <w:szCs w:val="22"/>
        </w:rPr>
        <w:t xml:space="preserve">and 2.40m (height to eaves). </w:t>
      </w:r>
    </w:p>
    <w:p w14:paraId="389D15D2" w14:textId="037C6F19" w:rsidR="0001093F" w:rsidRDefault="0001093F"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t xml:space="preserve">SN2 </w:t>
      </w:r>
      <w:r w:rsidR="00327887">
        <w:rPr>
          <w:rFonts w:ascii="Arial" w:hAnsi="Arial" w:cs="Arial"/>
          <w:sz w:val="22"/>
          <w:szCs w:val="22"/>
        </w:rPr>
        <w:t>2HS</w:t>
      </w:r>
    </w:p>
    <w:p w14:paraId="2F41843D" w14:textId="7F7AE329" w:rsidR="0001093F" w:rsidRDefault="0001093F" w:rsidP="00ED7C50">
      <w:pPr>
        <w:pStyle w:val="paragraph"/>
        <w:spacing w:before="0" w:beforeAutospacing="0" w:after="0" w:afterAutospacing="0"/>
        <w:ind w:left="-426"/>
        <w:textAlignment w:val="baseline"/>
        <w:rPr>
          <w:rFonts w:ascii="Arial" w:hAnsi="Arial" w:cs="Arial"/>
          <w:sz w:val="22"/>
          <w:szCs w:val="22"/>
        </w:rPr>
      </w:pPr>
    </w:p>
    <w:p w14:paraId="28699548" w14:textId="46DABFF1" w:rsidR="0001093F" w:rsidRDefault="0001093F"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b/>
          <w:bCs/>
          <w:sz w:val="22"/>
          <w:szCs w:val="22"/>
        </w:rPr>
        <w:t>3.</w:t>
      </w:r>
      <w:r w:rsidR="00EA3F77">
        <w:rPr>
          <w:rFonts w:ascii="Arial" w:hAnsi="Arial" w:cs="Arial"/>
          <w:b/>
          <w:bCs/>
          <w:sz w:val="22"/>
          <w:szCs w:val="22"/>
        </w:rPr>
        <w:t>6</w:t>
      </w:r>
      <w:r w:rsidR="00EA3F77">
        <w:rPr>
          <w:rFonts w:ascii="Arial" w:hAnsi="Arial" w:cs="Arial"/>
          <w:b/>
          <w:bCs/>
          <w:sz w:val="22"/>
          <w:szCs w:val="22"/>
        </w:rPr>
        <w:tab/>
      </w:r>
      <w:r>
        <w:rPr>
          <w:rFonts w:ascii="Arial" w:hAnsi="Arial" w:cs="Arial"/>
          <w:b/>
          <w:bCs/>
          <w:sz w:val="22"/>
          <w:szCs w:val="22"/>
        </w:rPr>
        <w:t>S/</w:t>
      </w:r>
      <w:r w:rsidR="00BA5D7F">
        <w:rPr>
          <w:rFonts w:ascii="Arial" w:hAnsi="Arial" w:cs="Arial"/>
          <w:b/>
          <w:bCs/>
          <w:sz w:val="22"/>
          <w:szCs w:val="22"/>
        </w:rPr>
        <w:t>22/0413</w:t>
      </w:r>
      <w:r w:rsidR="00BA5D7F">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B96ABE">
        <w:rPr>
          <w:rFonts w:ascii="Arial" w:hAnsi="Arial" w:cs="Arial"/>
          <w:sz w:val="22"/>
          <w:szCs w:val="22"/>
        </w:rPr>
        <w:t xml:space="preserve">Subdivision to create a unit </w:t>
      </w:r>
      <w:r w:rsidR="009E5FC2">
        <w:rPr>
          <w:rFonts w:ascii="Arial" w:hAnsi="Arial" w:cs="Arial"/>
          <w:sz w:val="22"/>
          <w:szCs w:val="22"/>
        </w:rPr>
        <w:t xml:space="preserve">to be used for </w:t>
      </w:r>
      <w:r>
        <w:rPr>
          <w:rFonts w:ascii="Arial" w:hAnsi="Arial" w:cs="Arial"/>
          <w:sz w:val="22"/>
          <w:szCs w:val="22"/>
        </w:rPr>
        <w:t xml:space="preserve"> </w:t>
      </w:r>
    </w:p>
    <w:p w14:paraId="2D7D4B38" w14:textId="67D88BFF" w:rsidR="0001093F" w:rsidRDefault="0001093F"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r>
      <w:r w:rsidR="009E5FC2">
        <w:rPr>
          <w:rFonts w:ascii="Arial" w:hAnsi="Arial" w:cs="Arial"/>
          <w:sz w:val="22"/>
          <w:szCs w:val="22"/>
        </w:rPr>
        <w:t>Part of units 1 &amp; 2</w:t>
      </w:r>
      <w:r w:rsidR="000A183C">
        <w:rPr>
          <w:rFonts w:ascii="Arial" w:hAnsi="Arial" w:cs="Arial"/>
          <w:sz w:val="22"/>
          <w:szCs w:val="22"/>
        </w:rPr>
        <w:tab/>
      </w:r>
      <w:r w:rsidR="000A183C">
        <w:rPr>
          <w:rFonts w:ascii="Arial" w:hAnsi="Arial" w:cs="Arial"/>
          <w:sz w:val="22"/>
          <w:szCs w:val="22"/>
        </w:rPr>
        <w:tab/>
      </w:r>
      <w:r w:rsidR="000A183C">
        <w:rPr>
          <w:rFonts w:ascii="Arial" w:hAnsi="Arial" w:cs="Arial"/>
          <w:sz w:val="22"/>
          <w:szCs w:val="22"/>
        </w:rPr>
        <w:tab/>
      </w:r>
      <w:r w:rsidR="000A183C">
        <w:rPr>
          <w:rFonts w:ascii="Arial" w:hAnsi="Arial" w:cs="Arial"/>
          <w:sz w:val="22"/>
          <w:szCs w:val="22"/>
        </w:rPr>
        <w:tab/>
      </w:r>
      <w:r w:rsidR="007F29DF">
        <w:rPr>
          <w:rFonts w:ascii="Arial" w:hAnsi="Arial" w:cs="Arial"/>
          <w:sz w:val="22"/>
          <w:szCs w:val="22"/>
        </w:rPr>
        <w:t>unrestricted Class E (a) retail use.</w:t>
      </w:r>
    </w:p>
    <w:p w14:paraId="1F37C6C7" w14:textId="126C4D9B" w:rsidR="000A183C" w:rsidRDefault="000A183C"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r>
      <w:r w:rsidR="009E5FC2">
        <w:rPr>
          <w:rFonts w:ascii="Arial" w:hAnsi="Arial" w:cs="Arial"/>
          <w:sz w:val="22"/>
          <w:szCs w:val="22"/>
        </w:rPr>
        <w:t>Barnfield Road</w:t>
      </w:r>
      <w:r w:rsidR="009E5FC2">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6B6A0A7A" w14:textId="5FE9E91B" w:rsidR="000A183C" w:rsidRDefault="000A183C"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r>
      <w:r w:rsidR="007F29DF">
        <w:rPr>
          <w:rFonts w:ascii="Arial" w:hAnsi="Arial" w:cs="Arial"/>
          <w:sz w:val="22"/>
          <w:szCs w:val="22"/>
        </w:rPr>
        <w:t>Rodbourne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178D7F94" w14:textId="0097B074" w:rsidR="000A183C" w:rsidRDefault="000A183C"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 xml:space="preserve"> </w:t>
      </w:r>
      <w:r>
        <w:rPr>
          <w:rFonts w:ascii="Arial" w:hAnsi="Arial" w:cs="Arial"/>
          <w:sz w:val="22"/>
          <w:szCs w:val="22"/>
        </w:rPr>
        <w:tab/>
        <w:t>Swindon</w:t>
      </w:r>
      <w:r w:rsidR="007F29DF">
        <w:rPr>
          <w:rFonts w:ascii="Arial" w:hAnsi="Arial" w:cs="Arial"/>
          <w:sz w:val="22"/>
          <w:szCs w:val="22"/>
        </w:rPr>
        <w:br/>
      </w:r>
      <w:r w:rsidR="007F29DF">
        <w:rPr>
          <w:rFonts w:ascii="Arial" w:hAnsi="Arial" w:cs="Arial"/>
          <w:sz w:val="22"/>
          <w:szCs w:val="22"/>
        </w:rPr>
        <w:tab/>
      </w:r>
      <w:r w:rsidR="007C0897">
        <w:rPr>
          <w:rFonts w:ascii="Arial" w:hAnsi="Arial" w:cs="Arial"/>
          <w:sz w:val="22"/>
          <w:szCs w:val="22"/>
        </w:rPr>
        <w:t>SN2 2DJ</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30750F63" w14:textId="15DC25E1" w:rsidR="000A183C" w:rsidRDefault="000A183C" w:rsidP="00ED7C50">
      <w:pPr>
        <w:pStyle w:val="paragraph"/>
        <w:spacing w:before="0" w:beforeAutospacing="0" w:after="0" w:afterAutospacing="0"/>
        <w:ind w:left="-426"/>
        <w:textAlignment w:val="baseline"/>
        <w:rPr>
          <w:rFonts w:ascii="Arial" w:hAnsi="Arial" w:cs="Arial"/>
          <w:sz w:val="22"/>
          <w:szCs w:val="22"/>
        </w:rPr>
      </w:pPr>
    </w:p>
    <w:p w14:paraId="39A5F0B5" w14:textId="680E8083" w:rsidR="000A183C" w:rsidRPr="00843CE6" w:rsidRDefault="000A183C"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b/>
          <w:bCs/>
          <w:sz w:val="22"/>
          <w:szCs w:val="22"/>
        </w:rPr>
        <w:t>3.</w:t>
      </w:r>
      <w:r w:rsidR="00EA3F77">
        <w:rPr>
          <w:rFonts w:ascii="Arial" w:hAnsi="Arial" w:cs="Arial"/>
          <w:b/>
          <w:bCs/>
          <w:sz w:val="22"/>
          <w:szCs w:val="22"/>
        </w:rPr>
        <w:t>7</w:t>
      </w:r>
      <w:r w:rsidR="00EA3F77">
        <w:rPr>
          <w:rFonts w:ascii="Arial" w:hAnsi="Arial" w:cs="Arial"/>
          <w:b/>
          <w:bCs/>
          <w:sz w:val="22"/>
          <w:szCs w:val="22"/>
        </w:rPr>
        <w:tab/>
      </w:r>
      <w:r>
        <w:rPr>
          <w:rFonts w:ascii="Arial" w:hAnsi="Arial" w:cs="Arial"/>
          <w:b/>
          <w:bCs/>
          <w:sz w:val="22"/>
          <w:szCs w:val="22"/>
        </w:rPr>
        <w:t>S</w:t>
      </w:r>
      <w:r w:rsidRPr="00843CE6">
        <w:rPr>
          <w:rFonts w:ascii="Arial" w:hAnsi="Arial" w:cs="Arial"/>
          <w:b/>
          <w:bCs/>
          <w:sz w:val="22"/>
          <w:szCs w:val="22"/>
        </w:rPr>
        <w:t>/</w:t>
      </w:r>
      <w:r w:rsidR="00843CE6">
        <w:rPr>
          <w:rFonts w:ascii="Arial" w:hAnsi="Arial" w:cs="Arial"/>
          <w:b/>
          <w:bCs/>
          <w:sz w:val="22"/>
          <w:szCs w:val="22"/>
        </w:rPr>
        <w:t>P</w:t>
      </w:r>
      <w:r w:rsidRPr="00843CE6">
        <w:rPr>
          <w:rFonts w:ascii="Arial" w:hAnsi="Arial" w:cs="Arial"/>
          <w:b/>
          <w:bCs/>
          <w:sz w:val="22"/>
          <w:szCs w:val="22"/>
        </w:rPr>
        <w:t>HOU/22/</w:t>
      </w:r>
      <w:r w:rsidR="00843CE6">
        <w:rPr>
          <w:rFonts w:ascii="Arial" w:hAnsi="Arial" w:cs="Arial"/>
          <w:b/>
          <w:bCs/>
          <w:sz w:val="22"/>
          <w:szCs w:val="22"/>
        </w:rPr>
        <w:t>0</w:t>
      </w:r>
      <w:r w:rsidR="00D34F03">
        <w:rPr>
          <w:rFonts w:ascii="Arial" w:hAnsi="Arial" w:cs="Arial"/>
          <w:b/>
          <w:bCs/>
          <w:sz w:val="22"/>
          <w:szCs w:val="22"/>
        </w:rPr>
        <w:t>430</w:t>
      </w:r>
      <w:r w:rsidRPr="00843CE6">
        <w:rPr>
          <w:rFonts w:ascii="Arial" w:hAnsi="Arial" w:cs="Arial"/>
          <w:b/>
          <w:bCs/>
          <w:sz w:val="22"/>
          <w:szCs w:val="22"/>
        </w:rPr>
        <w:tab/>
      </w:r>
      <w:r w:rsidRPr="00843CE6">
        <w:rPr>
          <w:rFonts w:ascii="Arial" w:hAnsi="Arial" w:cs="Arial"/>
          <w:b/>
          <w:bCs/>
          <w:sz w:val="22"/>
          <w:szCs w:val="22"/>
        </w:rPr>
        <w:tab/>
      </w:r>
      <w:r w:rsidRPr="00843CE6">
        <w:rPr>
          <w:rFonts w:ascii="Arial" w:hAnsi="Arial" w:cs="Arial"/>
          <w:b/>
          <w:bCs/>
          <w:sz w:val="22"/>
          <w:szCs w:val="22"/>
        </w:rPr>
        <w:tab/>
      </w:r>
      <w:r w:rsidRPr="00843CE6">
        <w:rPr>
          <w:rFonts w:ascii="Arial" w:hAnsi="Arial" w:cs="Arial"/>
          <w:b/>
          <w:bCs/>
          <w:sz w:val="22"/>
          <w:szCs w:val="22"/>
        </w:rPr>
        <w:tab/>
      </w:r>
      <w:r w:rsidR="00843CE6">
        <w:rPr>
          <w:rFonts w:ascii="Arial" w:hAnsi="Arial" w:cs="Arial"/>
          <w:sz w:val="22"/>
          <w:szCs w:val="22"/>
        </w:rPr>
        <w:t xml:space="preserve">Prior approval notification for </w:t>
      </w:r>
      <w:r w:rsidR="00EA78A4">
        <w:rPr>
          <w:rFonts w:ascii="Arial" w:hAnsi="Arial" w:cs="Arial"/>
          <w:sz w:val="22"/>
          <w:szCs w:val="22"/>
        </w:rPr>
        <w:t xml:space="preserve">the erection of a </w:t>
      </w:r>
      <w:r w:rsidRPr="00843CE6">
        <w:rPr>
          <w:rFonts w:ascii="Arial" w:hAnsi="Arial" w:cs="Arial"/>
          <w:sz w:val="22"/>
          <w:szCs w:val="22"/>
        </w:rPr>
        <w:t xml:space="preserve"> </w:t>
      </w:r>
    </w:p>
    <w:p w14:paraId="07192506" w14:textId="09151793" w:rsidR="000A183C" w:rsidRPr="00843CE6" w:rsidRDefault="000A183C" w:rsidP="00ED7C50">
      <w:pPr>
        <w:pStyle w:val="paragraph"/>
        <w:spacing w:before="0" w:beforeAutospacing="0" w:after="0" w:afterAutospacing="0"/>
        <w:ind w:left="-426"/>
        <w:textAlignment w:val="baseline"/>
        <w:rPr>
          <w:rFonts w:ascii="Arial" w:hAnsi="Arial" w:cs="Arial"/>
          <w:sz w:val="22"/>
          <w:szCs w:val="22"/>
        </w:rPr>
      </w:pPr>
      <w:r w:rsidRPr="00843CE6">
        <w:rPr>
          <w:rFonts w:ascii="Arial" w:hAnsi="Arial" w:cs="Arial"/>
          <w:sz w:val="22"/>
          <w:szCs w:val="22"/>
        </w:rPr>
        <w:tab/>
      </w:r>
      <w:r w:rsidR="00EA78A4">
        <w:rPr>
          <w:rFonts w:ascii="Arial" w:hAnsi="Arial" w:cs="Arial"/>
          <w:sz w:val="22"/>
          <w:szCs w:val="22"/>
        </w:rPr>
        <w:t>4 Tenzing Gardens</w:t>
      </w:r>
      <w:r w:rsidRPr="00843CE6">
        <w:rPr>
          <w:rFonts w:ascii="Arial" w:hAnsi="Arial" w:cs="Arial"/>
          <w:sz w:val="22"/>
          <w:szCs w:val="22"/>
        </w:rPr>
        <w:tab/>
      </w:r>
      <w:r w:rsidRPr="00843CE6">
        <w:rPr>
          <w:rFonts w:ascii="Arial" w:hAnsi="Arial" w:cs="Arial"/>
          <w:sz w:val="22"/>
          <w:szCs w:val="22"/>
        </w:rPr>
        <w:tab/>
      </w:r>
      <w:r w:rsidRPr="00843CE6">
        <w:rPr>
          <w:rFonts w:ascii="Arial" w:hAnsi="Arial" w:cs="Arial"/>
          <w:sz w:val="22"/>
          <w:szCs w:val="22"/>
        </w:rPr>
        <w:tab/>
      </w:r>
      <w:r w:rsidRPr="00843CE6">
        <w:rPr>
          <w:rFonts w:ascii="Arial" w:hAnsi="Arial" w:cs="Arial"/>
          <w:sz w:val="22"/>
          <w:szCs w:val="22"/>
        </w:rPr>
        <w:tab/>
      </w:r>
      <w:r w:rsidR="00EA78A4">
        <w:rPr>
          <w:rFonts w:ascii="Arial" w:hAnsi="Arial" w:cs="Arial"/>
          <w:sz w:val="22"/>
          <w:szCs w:val="22"/>
        </w:rPr>
        <w:t xml:space="preserve">single </w:t>
      </w:r>
      <w:r w:rsidRPr="00843CE6">
        <w:rPr>
          <w:rFonts w:ascii="Arial" w:hAnsi="Arial" w:cs="Arial"/>
          <w:sz w:val="22"/>
          <w:szCs w:val="22"/>
        </w:rPr>
        <w:t xml:space="preserve">storey rear extensions </w:t>
      </w:r>
      <w:r w:rsidR="00AD3078">
        <w:rPr>
          <w:rFonts w:ascii="Arial" w:hAnsi="Arial" w:cs="Arial"/>
          <w:sz w:val="22"/>
          <w:szCs w:val="22"/>
        </w:rPr>
        <w:t xml:space="preserve">measuring 5.0m </w:t>
      </w:r>
      <w:r w:rsidRPr="00843CE6">
        <w:rPr>
          <w:rFonts w:ascii="Arial" w:hAnsi="Arial" w:cs="Arial"/>
          <w:sz w:val="22"/>
          <w:szCs w:val="22"/>
        </w:rPr>
        <w:t xml:space="preserve"> </w:t>
      </w:r>
    </w:p>
    <w:p w14:paraId="35F0F411" w14:textId="059EB3FE" w:rsidR="000A183C" w:rsidRDefault="000A183C" w:rsidP="00ED7C50">
      <w:pPr>
        <w:pStyle w:val="paragraph"/>
        <w:spacing w:before="0" w:beforeAutospacing="0" w:after="0" w:afterAutospacing="0"/>
        <w:ind w:left="-426"/>
        <w:textAlignment w:val="baseline"/>
        <w:rPr>
          <w:rFonts w:ascii="Arial" w:hAnsi="Arial" w:cs="Arial"/>
          <w:sz w:val="22"/>
          <w:szCs w:val="22"/>
        </w:rPr>
      </w:pPr>
      <w:r w:rsidRPr="00843CE6">
        <w:rPr>
          <w:rFonts w:ascii="Arial" w:hAnsi="Arial" w:cs="Arial"/>
          <w:sz w:val="22"/>
          <w:szCs w:val="22"/>
        </w:rPr>
        <w:tab/>
      </w:r>
      <w:r w:rsidR="00FE69A2">
        <w:rPr>
          <w:rFonts w:ascii="Arial" w:hAnsi="Arial" w:cs="Arial"/>
          <w:sz w:val="22"/>
          <w:szCs w:val="22"/>
        </w:rPr>
        <w:t>Penhill</w:t>
      </w:r>
      <w:r w:rsidRPr="00843CE6">
        <w:rPr>
          <w:rFonts w:ascii="Arial" w:hAnsi="Arial" w:cs="Arial"/>
          <w:sz w:val="22"/>
          <w:szCs w:val="22"/>
        </w:rPr>
        <w:t xml:space="preserve"> </w:t>
      </w:r>
      <w:r w:rsidRPr="00843CE6">
        <w:rPr>
          <w:rFonts w:ascii="Arial" w:hAnsi="Arial" w:cs="Arial"/>
          <w:sz w:val="22"/>
          <w:szCs w:val="22"/>
        </w:rPr>
        <w:tab/>
      </w:r>
      <w:r w:rsidRPr="00843CE6">
        <w:rPr>
          <w:rFonts w:ascii="Arial" w:hAnsi="Arial" w:cs="Arial"/>
          <w:sz w:val="22"/>
          <w:szCs w:val="22"/>
        </w:rPr>
        <w:tab/>
      </w:r>
      <w:r w:rsidRPr="00843CE6">
        <w:rPr>
          <w:rFonts w:ascii="Arial" w:hAnsi="Arial" w:cs="Arial"/>
          <w:sz w:val="22"/>
          <w:szCs w:val="22"/>
        </w:rPr>
        <w:tab/>
      </w:r>
      <w:r w:rsidRPr="00843CE6">
        <w:rPr>
          <w:rFonts w:ascii="Arial" w:hAnsi="Arial" w:cs="Arial"/>
          <w:sz w:val="22"/>
          <w:szCs w:val="22"/>
        </w:rPr>
        <w:tab/>
      </w:r>
      <w:r w:rsidRPr="00843CE6">
        <w:rPr>
          <w:rFonts w:ascii="Arial" w:hAnsi="Arial" w:cs="Arial"/>
          <w:sz w:val="22"/>
          <w:szCs w:val="22"/>
        </w:rPr>
        <w:tab/>
      </w:r>
      <w:r w:rsidR="00FE69A2">
        <w:rPr>
          <w:rFonts w:ascii="Arial" w:hAnsi="Arial" w:cs="Arial"/>
          <w:sz w:val="22"/>
          <w:szCs w:val="22"/>
        </w:rPr>
        <w:t>(from original rear wall)</w:t>
      </w:r>
      <w:r w:rsidR="009F5E2A">
        <w:rPr>
          <w:rFonts w:ascii="Arial" w:hAnsi="Arial" w:cs="Arial"/>
          <w:sz w:val="22"/>
          <w:szCs w:val="22"/>
        </w:rPr>
        <w:t xml:space="preserve">, 3.0m (maximum height)                    </w:t>
      </w:r>
    </w:p>
    <w:p w14:paraId="24E98976" w14:textId="499264E9" w:rsidR="009F5E2A" w:rsidRDefault="009F5E2A"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t>Swindon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and 2.8m </w:t>
      </w:r>
      <w:r w:rsidR="009120A5">
        <w:rPr>
          <w:rFonts w:ascii="Arial" w:hAnsi="Arial" w:cs="Arial"/>
          <w:sz w:val="22"/>
          <w:szCs w:val="22"/>
        </w:rPr>
        <w:t>(height to eaves).</w:t>
      </w:r>
    </w:p>
    <w:p w14:paraId="0963FB8C" w14:textId="60A70545" w:rsidR="009120A5" w:rsidRDefault="009120A5"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t>SN25 3AH</w:t>
      </w:r>
    </w:p>
    <w:p w14:paraId="2428D396" w14:textId="4D49D9D6" w:rsidR="000A183C" w:rsidRDefault="000A183C" w:rsidP="00ED7C50">
      <w:pPr>
        <w:pStyle w:val="paragraph"/>
        <w:spacing w:before="0" w:beforeAutospacing="0" w:after="0" w:afterAutospacing="0"/>
        <w:ind w:left="-426"/>
        <w:textAlignment w:val="baseline"/>
        <w:rPr>
          <w:rFonts w:ascii="Arial" w:hAnsi="Arial" w:cs="Arial"/>
          <w:sz w:val="22"/>
          <w:szCs w:val="22"/>
        </w:rPr>
      </w:pPr>
    </w:p>
    <w:p w14:paraId="2536D75D" w14:textId="32361811" w:rsidR="000A183C" w:rsidRDefault="000A183C"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b/>
          <w:bCs/>
          <w:sz w:val="22"/>
          <w:szCs w:val="22"/>
        </w:rPr>
        <w:t>3.</w:t>
      </w:r>
      <w:r w:rsidR="00EA3F77">
        <w:rPr>
          <w:rFonts w:ascii="Arial" w:hAnsi="Arial" w:cs="Arial"/>
          <w:b/>
          <w:bCs/>
          <w:sz w:val="22"/>
          <w:szCs w:val="22"/>
        </w:rPr>
        <w:t>8</w:t>
      </w:r>
      <w:r w:rsidR="00EA3F77">
        <w:rPr>
          <w:rFonts w:ascii="Arial" w:hAnsi="Arial" w:cs="Arial"/>
          <w:b/>
          <w:bCs/>
          <w:sz w:val="22"/>
          <w:szCs w:val="22"/>
        </w:rPr>
        <w:tab/>
      </w:r>
      <w:r>
        <w:rPr>
          <w:rFonts w:ascii="Arial" w:hAnsi="Arial" w:cs="Arial"/>
          <w:b/>
          <w:bCs/>
          <w:sz w:val="22"/>
          <w:szCs w:val="22"/>
        </w:rPr>
        <w:t>S/</w:t>
      </w:r>
      <w:r w:rsidR="003A0260">
        <w:rPr>
          <w:rFonts w:ascii="Arial" w:hAnsi="Arial" w:cs="Arial"/>
          <w:b/>
          <w:bCs/>
          <w:sz w:val="22"/>
          <w:szCs w:val="22"/>
        </w:rPr>
        <w:t>LBC</w:t>
      </w:r>
      <w:r>
        <w:rPr>
          <w:rFonts w:ascii="Arial" w:hAnsi="Arial" w:cs="Arial"/>
          <w:b/>
          <w:bCs/>
          <w:sz w:val="22"/>
          <w:szCs w:val="22"/>
        </w:rPr>
        <w:t>/22/</w:t>
      </w:r>
      <w:r w:rsidR="00D34F03">
        <w:rPr>
          <w:rFonts w:ascii="Arial" w:hAnsi="Arial" w:cs="Arial"/>
          <w:b/>
          <w:bCs/>
          <w:sz w:val="22"/>
          <w:szCs w:val="22"/>
        </w:rPr>
        <w:t>0449</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69202D">
        <w:rPr>
          <w:rFonts w:ascii="Arial" w:hAnsi="Arial" w:cs="Arial"/>
          <w:sz w:val="22"/>
          <w:szCs w:val="22"/>
        </w:rPr>
        <w:t xml:space="preserve">Proposed new opening through an existing </w:t>
      </w:r>
      <w:r>
        <w:rPr>
          <w:rFonts w:ascii="Arial" w:hAnsi="Arial" w:cs="Arial"/>
          <w:sz w:val="22"/>
          <w:szCs w:val="22"/>
        </w:rPr>
        <w:t xml:space="preserve"> </w:t>
      </w:r>
    </w:p>
    <w:p w14:paraId="6A2A2B99" w14:textId="77777777" w:rsidR="008E4B20" w:rsidRDefault="000A183C"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r>
      <w:r w:rsidR="0069202D">
        <w:rPr>
          <w:rFonts w:ascii="Arial" w:hAnsi="Arial" w:cs="Arial"/>
          <w:sz w:val="22"/>
          <w:szCs w:val="22"/>
        </w:rPr>
        <w:t>Churchward House</w:t>
      </w:r>
      <w:r w:rsidR="0069202D">
        <w:rPr>
          <w:rFonts w:ascii="Arial" w:hAnsi="Arial" w:cs="Arial"/>
          <w:sz w:val="22"/>
          <w:szCs w:val="22"/>
        </w:rPr>
        <w:tab/>
      </w:r>
      <w:r w:rsidR="0069202D">
        <w:rPr>
          <w:rFonts w:ascii="Arial" w:hAnsi="Arial" w:cs="Arial"/>
          <w:sz w:val="22"/>
          <w:szCs w:val="22"/>
        </w:rPr>
        <w:tab/>
      </w:r>
      <w:r w:rsidR="0069202D">
        <w:rPr>
          <w:rFonts w:ascii="Arial" w:hAnsi="Arial" w:cs="Arial"/>
          <w:sz w:val="22"/>
          <w:szCs w:val="22"/>
        </w:rPr>
        <w:tab/>
      </w:r>
      <w:r w:rsidR="0069202D">
        <w:rPr>
          <w:rFonts w:ascii="Arial" w:hAnsi="Arial" w:cs="Arial"/>
          <w:sz w:val="22"/>
          <w:szCs w:val="22"/>
        </w:rPr>
        <w:tab/>
        <w:t xml:space="preserve">internal wall. </w:t>
      </w:r>
    </w:p>
    <w:p w14:paraId="5F0EBF97" w14:textId="1D3A17E8" w:rsidR="000A183C" w:rsidRDefault="008E4B20"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t>Firefly Avenue</w:t>
      </w:r>
      <w:r w:rsidR="000A183C">
        <w:rPr>
          <w:rFonts w:ascii="Arial" w:hAnsi="Arial" w:cs="Arial"/>
          <w:sz w:val="22"/>
          <w:szCs w:val="22"/>
        </w:rPr>
        <w:tab/>
      </w:r>
      <w:r w:rsidR="000A183C">
        <w:rPr>
          <w:rFonts w:ascii="Arial" w:hAnsi="Arial" w:cs="Arial"/>
          <w:sz w:val="22"/>
          <w:szCs w:val="22"/>
        </w:rPr>
        <w:tab/>
      </w:r>
      <w:r w:rsidR="000A183C">
        <w:rPr>
          <w:rFonts w:ascii="Arial" w:hAnsi="Arial" w:cs="Arial"/>
          <w:sz w:val="22"/>
          <w:szCs w:val="22"/>
        </w:rPr>
        <w:tab/>
      </w:r>
    </w:p>
    <w:p w14:paraId="07D6E2F4" w14:textId="0A6B6B8B" w:rsidR="000A183C" w:rsidRDefault="000A183C"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t>Swindon</w:t>
      </w:r>
    </w:p>
    <w:p w14:paraId="56096A58" w14:textId="63D2BD7D" w:rsidR="000A183C" w:rsidRDefault="000A183C"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t>SN2</w:t>
      </w:r>
      <w:r w:rsidR="008E4B20">
        <w:rPr>
          <w:rFonts w:ascii="Arial" w:hAnsi="Arial" w:cs="Arial"/>
          <w:sz w:val="22"/>
          <w:szCs w:val="22"/>
        </w:rPr>
        <w:t xml:space="preserve"> 2EY</w:t>
      </w:r>
    </w:p>
    <w:p w14:paraId="2D202B9E" w14:textId="46361AEC" w:rsidR="000A183C" w:rsidRDefault="000A183C" w:rsidP="00ED7C50">
      <w:pPr>
        <w:pStyle w:val="paragraph"/>
        <w:spacing w:before="0" w:beforeAutospacing="0" w:after="0" w:afterAutospacing="0"/>
        <w:ind w:left="-426"/>
        <w:textAlignment w:val="baseline"/>
        <w:rPr>
          <w:rFonts w:ascii="Arial" w:hAnsi="Arial" w:cs="Arial"/>
          <w:sz w:val="22"/>
          <w:szCs w:val="22"/>
        </w:rPr>
      </w:pPr>
    </w:p>
    <w:p w14:paraId="24B3B75D" w14:textId="742401F9" w:rsidR="000A183C" w:rsidRPr="004E5B0E" w:rsidRDefault="000A183C"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b/>
          <w:bCs/>
          <w:sz w:val="22"/>
          <w:szCs w:val="22"/>
        </w:rPr>
        <w:t>3.</w:t>
      </w:r>
      <w:r w:rsidR="00EA3F77">
        <w:rPr>
          <w:rFonts w:ascii="Arial" w:hAnsi="Arial" w:cs="Arial"/>
          <w:b/>
          <w:bCs/>
          <w:sz w:val="22"/>
          <w:szCs w:val="22"/>
        </w:rPr>
        <w:t>9</w:t>
      </w:r>
      <w:r w:rsidR="00EA3F77">
        <w:rPr>
          <w:rFonts w:ascii="Arial" w:hAnsi="Arial" w:cs="Arial"/>
          <w:b/>
          <w:bCs/>
          <w:sz w:val="22"/>
          <w:szCs w:val="22"/>
        </w:rPr>
        <w:tab/>
      </w:r>
      <w:r>
        <w:rPr>
          <w:rFonts w:ascii="Arial" w:hAnsi="Arial" w:cs="Arial"/>
          <w:b/>
          <w:bCs/>
          <w:sz w:val="22"/>
          <w:szCs w:val="22"/>
        </w:rPr>
        <w:t>S/HOU/22/0</w:t>
      </w:r>
      <w:r w:rsidR="004E5B0E">
        <w:rPr>
          <w:rFonts w:ascii="Arial" w:hAnsi="Arial" w:cs="Arial"/>
          <w:b/>
          <w:bCs/>
          <w:sz w:val="22"/>
          <w:szCs w:val="22"/>
        </w:rPr>
        <w:t>470</w:t>
      </w:r>
      <w:r w:rsidR="00CE5619">
        <w:rPr>
          <w:rFonts w:ascii="Arial" w:hAnsi="Arial" w:cs="Arial"/>
          <w:b/>
          <w:bCs/>
          <w:sz w:val="22"/>
          <w:szCs w:val="22"/>
        </w:rPr>
        <w:tab/>
      </w:r>
      <w:r w:rsidR="00CE5619">
        <w:rPr>
          <w:rFonts w:ascii="Arial" w:hAnsi="Arial" w:cs="Arial"/>
          <w:b/>
          <w:bCs/>
          <w:sz w:val="22"/>
          <w:szCs w:val="22"/>
        </w:rPr>
        <w:tab/>
      </w:r>
      <w:r w:rsidR="00CE5619">
        <w:rPr>
          <w:rFonts w:ascii="Arial" w:hAnsi="Arial" w:cs="Arial"/>
          <w:b/>
          <w:bCs/>
          <w:sz w:val="22"/>
          <w:szCs w:val="22"/>
        </w:rPr>
        <w:tab/>
      </w:r>
      <w:r w:rsidR="00CE5619">
        <w:rPr>
          <w:rFonts w:ascii="Arial" w:hAnsi="Arial" w:cs="Arial"/>
          <w:b/>
          <w:bCs/>
          <w:sz w:val="22"/>
          <w:szCs w:val="22"/>
        </w:rPr>
        <w:tab/>
      </w:r>
      <w:r w:rsidR="00DC4DAE">
        <w:rPr>
          <w:rFonts w:ascii="Arial" w:hAnsi="Arial" w:cs="Arial"/>
          <w:sz w:val="22"/>
          <w:szCs w:val="22"/>
        </w:rPr>
        <w:t xml:space="preserve">Erection of a two storey rear extension. </w:t>
      </w:r>
    </w:p>
    <w:p w14:paraId="7A43C072" w14:textId="3E2E2339" w:rsidR="001D77BC" w:rsidRDefault="001D77BC"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r>
      <w:r w:rsidR="00DC4DAE">
        <w:rPr>
          <w:rFonts w:ascii="Arial" w:hAnsi="Arial" w:cs="Arial"/>
          <w:sz w:val="22"/>
          <w:szCs w:val="22"/>
        </w:rPr>
        <w:t>1B Caulfield Road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6087C8F4" w14:textId="019C2AA2" w:rsidR="001D77BC" w:rsidRDefault="001D77BC"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r>
      <w:r w:rsidR="00ED559A">
        <w:rPr>
          <w:rFonts w:ascii="Arial" w:hAnsi="Arial" w:cs="Arial"/>
          <w:sz w:val="22"/>
          <w:szCs w:val="22"/>
        </w:rPr>
        <w:t>Gorse Hill</w:t>
      </w:r>
    </w:p>
    <w:p w14:paraId="1FF50A1C" w14:textId="23E6750A" w:rsidR="001D77BC" w:rsidRDefault="001D77BC"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t>Swindon</w:t>
      </w:r>
    </w:p>
    <w:p w14:paraId="5B24D2C1" w14:textId="680692DA" w:rsidR="001D77BC" w:rsidRDefault="001D77BC"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t xml:space="preserve">SN2 </w:t>
      </w:r>
      <w:r w:rsidR="00ED559A">
        <w:rPr>
          <w:rFonts w:ascii="Arial" w:hAnsi="Arial" w:cs="Arial"/>
          <w:sz w:val="22"/>
          <w:szCs w:val="22"/>
        </w:rPr>
        <w:t>8BS</w:t>
      </w:r>
    </w:p>
    <w:p w14:paraId="19975BBA" w14:textId="5EA6AA5D" w:rsidR="001D77BC" w:rsidRDefault="001D77BC" w:rsidP="00ED7C50">
      <w:pPr>
        <w:pStyle w:val="paragraph"/>
        <w:spacing w:before="0" w:beforeAutospacing="0" w:after="0" w:afterAutospacing="0"/>
        <w:ind w:left="-426"/>
        <w:textAlignment w:val="baseline"/>
        <w:rPr>
          <w:rFonts w:ascii="Arial" w:hAnsi="Arial" w:cs="Arial"/>
          <w:sz w:val="22"/>
          <w:szCs w:val="22"/>
        </w:rPr>
      </w:pPr>
    </w:p>
    <w:p w14:paraId="3AE289AD" w14:textId="27F78460" w:rsidR="001D77BC" w:rsidRDefault="001D77BC"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b/>
          <w:bCs/>
          <w:sz w:val="22"/>
          <w:szCs w:val="22"/>
        </w:rPr>
        <w:t>3.</w:t>
      </w:r>
      <w:r w:rsidR="00EA3F77">
        <w:rPr>
          <w:rFonts w:ascii="Arial" w:hAnsi="Arial" w:cs="Arial"/>
          <w:b/>
          <w:bCs/>
          <w:sz w:val="22"/>
          <w:szCs w:val="22"/>
        </w:rPr>
        <w:t xml:space="preserve">10 </w:t>
      </w:r>
      <w:r>
        <w:rPr>
          <w:rFonts w:ascii="Arial" w:hAnsi="Arial" w:cs="Arial"/>
          <w:b/>
          <w:bCs/>
          <w:sz w:val="22"/>
          <w:szCs w:val="22"/>
        </w:rPr>
        <w:t>S/HOU/22/04</w:t>
      </w:r>
      <w:r w:rsidR="00F63095">
        <w:rPr>
          <w:rFonts w:ascii="Arial" w:hAnsi="Arial" w:cs="Arial"/>
          <w:b/>
          <w:bCs/>
          <w:sz w:val="22"/>
          <w:szCs w:val="22"/>
        </w:rPr>
        <w:t>84</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Erection of a </w:t>
      </w:r>
      <w:r w:rsidR="005B1B1B">
        <w:rPr>
          <w:rFonts w:ascii="Arial" w:hAnsi="Arial" w:cs="Arial"/>
          <w:sz w:val="22"/>
          <w:szCs w:val="22"/>
        </w:rPr>
        <w:t xml:space="preserve">single storey side </w:t>
      </w:r>
      <w:r>
        <w:rPr>
          <w:rFonts w:ascii="Arial" w:hAnsi="Arial" w:cs="Arial"/>
          <w:sz w:val="22"/>
          <w:szCs w:val="22"/>
        </w:rPr>
        <w:t xml:space="preserve">extension. </w:t>
      </w:r>
    </w:p>
    <w:p w14:paraId="2DEA0E33" w14:textId="35DEE1C7" w:rsidR="001D77BC" w:rsidRDefault="001D77BC" w:rsidP="001D77BC">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t>7 Tiverton Road</w:t>
      </w:r>
    </w:p>
    <w:p w14:paraId="3D1C0FD0" w14:textId="76759733" w:rsidR="001D77BC" w:rsidRDefault="001D77BC" w:rsidP="001D77BC">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t>Gorse Hill</w:t>
      </w:r>
    </w:p>
    <w:p w14:paraId="1836850D" w14:textId="5B3D877F" w:rsidR="001D77BC" w:rsidRDefault="001D77BC" w:rsidP="001D77BC">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t>Swindon</w:t>
      </w:r>
    </w:p>
    <w:p w14:paraId="6283E721" w14:textId="3F97EDD2" w:rsidR="001D77BC" w:rsidRDefault="001D77BC" w:rsidP="001D77BC">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t>SN2 1AS</w:t>
      </w:r>
    </w:p>
    <w:p w14:paraId="428B59D2" w14:textId="7701A088" w:rsidR="001D77BC" w:rsidRDefault="001D77BC" w:rsidP="001D77BC">
      <w:pPr>
        <w:pStyle w:val="paragraph"/>
        <w:spacing w:before="0" w:beforeAutospacing="0" w:after="0" w:afterAutospacing="0"/>
        <w:ind w:left="-426"/>
        <w:textAlignment w:val="baseline"/>
        <w:rPr>
          <w:rFonts w:ascii="Arial" w:hAnsi="Arial" w:cs="Arial"/>
          <w:sz w:val="22"/>
          <w:szCs w:val="22"/>
        </w:rPr>
      </w:pPr>
    </w:p>
    <w:p w14:paraId="14787A0B" w14:textId="55604DA1" w:rsidR="001D77BC" w:rsidRDefault="001D77BC" w:rsidP="00887B97">
      <w:pPr>
        <w:pStyle w:val="paragraph"/>
        <w:spacing w:before="0" w:beforeAutospacing="0" w:after="0" w:afterAutospacing="0"/>
        <w:ind w:hanging="426"/>
        <w:textAlignment w:val="baseline"/>
        <w:rPr>
          <w:rFonts w:ascii="Arial" w:hAnsi="Arial" w:cs="Arial"/>
          <w:sz w:val="22"/>
          <w:szCs w:val="22"/>
        </w:rPr>
      </w:pPr>
      <w:r>
        <w:rPr>
          <w:rFonts w:ascii="Arial" w:hAnsi="Arial" w:cs="Arial"/>
          <w:b/>
          <w:bCs/>
          <w:sz w:val="22"/>
          <w:szCs w:val="22"/>
        </w:rPr>
        <w:t>3.1</w:t>
      </w:r>
      <w:r w:rsidR="00EA3F77">
        <w:rPr>
          <w:rFonts w:ascii="Arial" w:hAnsi="Arial" w:cs="Arial"/>
          <w:b/>
          <w:bCs/>
          <w:sz w:val="22"/>
          <w:szCs w:val="22"/>
        </w:rPr>
        <w:t xml:space="preserve">1 </w:t>
      </w:r>
      <w:r>
        <w:rPr>
          <w:rFonts w:ascii="Arial" w:hAnsi="Arial" w:cs="Arial"/>
          <w:b/>
          <w:bCs/>
          <w:sz w:val="22"/>
          <w:szCs w:val="22"/>
        </w:rPr>
        <w:t>S/22/</w:t>
      </w:r>
      <w:r w:rsidR="0032063A">
        <w:rPr>
          <w:rFonts w:ascii="Arial" w:hAnsi="Arial" w:cs="Arial"/>
          <w:b/>
          <w:bCs/>
          <w:sz w:val="22"/>
          <w:szCs w:val="22"/>
        </w:rPr>
        <w:t>0</w:t>
      </w:r>
      <w:r>
        <w:rPr>
          <w:rFonts w:ascii="Arial" w:hAnsi="Arial" w:cs="Arial"/>
          <w:b/>
          <w:bCs/>
          <w:sz w:val="22"/>
          <w:szCs w:val="22"/>
        </w:rPr>
        <w:t>57</w:t>
      </w:r>
      <w:r w:rsidR="0032063A">
        <w:rPr>
          <w:rFonts w:ascii="Arial" w:hAnsi="Arial" w:cs="Arial"/>
          <w:b/>
          <w:bCs/>
          <w:sz w:val="22"/>
          <w:szCs w:val="22"/>
        </w:rPr>
        <w:t>6</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A858AF">
        <w:rPr>
          <w:rFonts w:ascii="Arial" w:hAnsi="Arial" w:cs="Arial"/>
          <w:sz w:val="22"/>
          <w:szCs w:val="22"/>
        </w:rPr>
        <w:t xml:space="preserve">Erection of a first floor </w:t>
      </w:r>
      <w:r w:rsidR="00887B97">
        <w:rPr>
          <w:rFonts w:ascii="Arial" w:hAnsi="Arial" w:cs="Arial"/>
          <w:sz w:val="22"/>
          <w:szCs w:val="22"/>
        </w:rPr>
        <w:t>side/rear extension</w:t>
      </w:r>
      <w:r>
        <w:rPr>
          <w:rFonts w:ascii="Arial" w:hAnsi="Arial" w:cs="Arial"/>
          <w:sz w:val="22"/>
          <w:szCs w:val="22"/>
        </w:rPr>
        <w:t xml:space="preserve"> </w:t>
      </w:r>
      <w:r w:rsidR="00887B97">
        <w:rPr>
          <w:rFonts w:ascii="Arial" w:hAnsi="Arial" w:cs="Arial"/>
          <w:sz w:val="22"/>
          <w:szCs w:val="22"/>
        </w:rPr>
        <w:t>and 13 Rodbourne Road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87B97">
        <w:rPr>
          <w:rFonts w:ascii="Arial" w:hAnsi="Arial" w:cs="Arial"/>
          <w:sz w:val="22"/>
          <w:szCs w:val="22"/>
        </w:rPr>
        <w:t>single storey</w:t>
      </w:r>
      <w:r w:rsidR="00920239">
        <w:rPr>
          <w:rFonts w:ascii="Arial" w:hAnsi="Arial" w:cs="Arial"/>
          <w:sz w:val="22"/>
          <w:szCs w:val="22"/>
        </w:rPr>
        <w:t xml:space="preserve"> rear extension, plus flue to rear.                            </w:t>
      </w:r>
      <w:r>
        <w:rPr>
          <w:rFonts w:ascii="Arial" w:hAnsi="Arial" w:cs="Arial"/>
          <w:sz w:val="22"/>
          <w:szCs w:val="22"/>
        </w:rPr>
        <w:t xml:space="preserve"> </w:t>
      </w:r>
    </w:p>
    <w:p w14:paraId="25B8CAFF" w14:textId="4396B0A6" w:rsidR="001D77BC" w:rsidRDefault="001D77BC" w:rsidP="00D46DD2">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Rodbourne</w:t>
      </w:r>
    </w:p>
    <w:p w14:paraId="57EFB759" w14:textId="0FBC12AA" w:rsidR="001D77BC" w:rsidRDefault="001D77BC" w:rsidP="001D77BC">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t>Swindon</w:t>
      </w:r>
    </w:p>
    <w:p w14:paraId="3D24C83E" w14:textId="15203822" w:rsidR="001D77BC" w:rsidRDefault="001D77BC" w:rsidP="001D77BC">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t>SN2 2</w:t>
      </w:r>
      <w:r w:rsidR="000B7F8D">
        <w:rPr>
          <w:rFonts w:ascii="Arial" w:hAnsi="Arial" w:cs="Arial"/>
          <w:sz w:val="22"/>
          <w:szCs w:val="22"/>
        </w:rPr>
        <w:t>AG</w:t>
      </w:r>
    </w:p>
    <w:p w14:paraId="1867657F" w14:textId="77777777" w:rsidR="000B7F8D" w:rsidRDefault="000B7F8D" w:rsidP="001D77BC">
      <w:pPr>
        <w:pStyle w:val="paragraph"/>
        <w:spacing w:before="0" w:beforeAutospacing="0" w:after="0" w:afterAutospacing="0"/>
        <w:ind w:left="-426"/>
        <w:textAlignment w:val="baseline"/>
        <w:rPr>
          <w:rFonts w:ascii="Arial" w:hAnsi="Arial" w:cs="Arial"/>
          <w:sz w:val="22"/>
          <w:szCs w:val="22"/>
        </w:rPr>
      </w:pPr>
    </w:p>
    <w:p w14:paraId="3929EC38" w14:textId="7C1FAA0B" w:rsidR="00D46DD2" w:rsidRDefault="000B7F8D" w:rsidP="000B7F8D">
      <w:pPr>
        <w:pStyle w:val="paragraph"/>
        <w:spacing w:before="0" w:beforeAutospacing="0" w:after="0" w:afterAutospacing="0"/>
        <w:ind w:hanging="426"/>
        <w:textAlignment w:val="baseline"/>
        <w:rPr>
          <w:rFonts w:ascii="Arial" w:hAnsi="Arial" w:cs="Arial"/>
          <w:sz w:val="22"/>
          <w:szCs w:val="22"/>
        </w:rPr>
      </w:pPr>
      <w:r>
        <w:rPr>
          <w:rFonts w:ascii="Arial" w:hAnsi="Arial" w:cs="Arial"/>
          <w:b/>
          <w:bCs/>
          <w:sz w:val="22"/>
          <w:szCs w:val="22"/>
        </w:rPr>
        <w:t>3.1</w:t>
      </w:r>
      <w:r w:rsidR="00EA3F77">
        <w:rPr>
          <w:rFonts w:ascii="Arial" w:hAnsi="Arial" w:cs="Arial"/>
          <w:b/>
          <w:bCs/>
          <w:sz w:val="22"/>
          <w:szCs w:val="22"/>
        </w:rPr>
        <w:t xml:space="preserve">2 </w:t>
      </w:r>
      <w:r>
        <w:rPr>
          <w:rFonts w:ascii="Arial" w:hAnsi="Arial" w:cs="Arial"/>
          <w:b/>
          <w:bCs/>
          <w:sz w:val="22"/>
          <w:szCs w:val="22"/>
        </w:rPr>
        <w:t>S/</w:t>
      </w:r>
      <w:r w:rsidR="00784DA2">
        <w:rPr>
          <w:rFonts w:ascii="Arial" w:hAnsi="Arial" w:cs="Arial"/>
          <w:b/>
          <w:bCs/>
          <w:sz w:val="22"/>
          <w:szCs w:val="22"/>
        </w:rPr>
        <w:t>HOU/</w:t>
      </w:r>
      <w:r>
        <w:rPr>
          <w:rFonts w:ascii="Arial" w:hAnsi="Arial" w:cs="Arial"/>
          <w:b/>
          <w:bCs/>
          <w:sz w:val="22"/>
          <w:szCs w:val="22"/>
        </w:rPr>
        <w:t>22/</w:t>
      </w:r>
      <w:r w:rsidR="00784DA2">
        <w:rPr>
          <w:rFonts w:ascii="Arial" w:hAnsi="Arial" w:cs="Arial"/>
          <w:b/>
          <w:bCs/>
          <w:sz w:val="22"/>
          <w:szCs w:val="22"/>
        </w:rPr>
        <w:t>0608</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Erection of a </w:t>
      </w:r>
      <w:r w:rsidR="00800AE2">
        <w:rPr>
          <w:rFonts w:ascii="Arial" w:hAnsi="Arial" w:cs="Arial"/>
          <w:sz w:val="22"/>
          <w:szCs w:val="22"/>
        </w:rPr>
        <w:t>detached garage/workshop</w:t>
      </w:r>
      <w:r w:rsidR="00D46DD2">
        <w:rPr>
          <w:rFonts w:ascii="Arial" w:hAnsi="Arial" w:cs="Arial"/>
          <w:sz w:val="22"/>
          <w:szCs w:val="22"/>
        </w:rPr>
        <w:t>.</w:t>
      </w:r>
    </w:p>
    <w:p w14:paraId="2BC710B6" w14:textId="2AB38948" w:rsidR="000B7F8D" w:rsidRDefault="000B7F8D" w:rsidP="00D46DD2">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 1</w:t>
      </w:r>
      <w:r w:rsidR="00D46DD2">
        <w:rPr>
          <w:rFonts w:ascii="Arial" w:hAnsi="Arial" w:cs="Arial"/>
          <w:sz w:val="22"/>
          <w:szCs w:val="22"/>
        </w:rPr>
        <w:t>7</w:t>
      </w:r>
      <w:r>
        <w:rPr>
          <w:rFonts w:ascii="Arial" w:hAnsi="Arial" w:cs="Arial"/>
          <w:sz w:val="22"/>
          <w:szCs w:val="22"/>
        </w:rPr>
        <w:t xml:space="preserve"> </w:t>
      </w:r>
      <w:r w:rsidR="00D46DD2">
        <w:rPr>
          <w:rFonts w:ascii="Arial" w:hAnsi="Arial" w:cs="Arial"/>
          <w:sz w:val="22"/>
          <w:szCs w:val="22"/>
        </w:rPr>
        <w:t>Norman Road</w:t>
      </w:r>
      <w:r>
        <w:rPr>
          <w:rFonts w:ascii="Arial" w:hAnsi="Arial" w:cs="Arial"/>
          <w:sz w:val="22"/>
          <w:szCs w:val="22"/>
        </w:rPr>
        <w:t xml:space="preserve">                             </w:t>
      </w:r>
    </w:p>
    <w:p w14:paraId="008A18A9" w14:textId="28724F95" w:rsidR="00D46DD2" w:rsidRDefault="00D46DD2" w:rsidP="000B7F8D">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lastRenderedPageBreak/>
        <w:tab/>
        <w:t xml:space="preserve"> Gorse Hill</w:t>
      </w:r>
      <w:r>
        <w:rPr>
          <w:rFonts w:ascii="Arial" w:hAnsi="Arial" w:cs="Arial"/>
          <w:sz w:val="22"/>
          <w:szCs w:val="22"/>
        </w:rPr>
        <w:tab/>
        <w:t xml:space="preserve"> </w:t>
      </w:r>
    </w:p>
    <w:p w14:paraId="2E7863BE" w14:textId="4463E10B" w:rsidR="000B7F8D" w:rsidRDefault="00D46DD2" w:rsidP="00D46DD2">
      <w:pPr>
        <w:pStyle w:val="paragraph"/>
        <w:spacing w:before="0" w:beforeAutospacing="0" w:after="0" w:afterAutospacing="0"/>
        <w:ind w:left="-426" w:firstLine="426"/>
        <w:textAlignment w:val="baseline"/>
        <w:rPr>
          <w:rFonts w:ascii="Arial" w:hAnsi="Arial" w:cs="Arial"/>
          <w:sz w:val="22"/>
          <w:szCs w:val="22"/>
        </w:rPr>
      </w:pPr>
      <w:r>
        <w:rPr>
          <w:rFonts w:ascii="Arial" w:hAnsi="Arial" w:cs="Arial"/>
          <w:sz w:val="22"/>
          <w:szCs w:val="22"/>
        </w:rPr>
        <w:t xml:space="preserve"> </w:t>
      </w:r>
      <w:r w:rsidR="000B7F8D">
        <w:rPr>
          <w:rFonts w:ascii="Arial" w:hAnsi="Arial" w:cs="Arial"/>
          <w:sz w:val="22"/>
          <w:szCs w:val="22"/>
        </w:rPr>
        <w:t>Swindon</w:t>
      </w:r>
    </w:p>
    <w:p w14:paraId="5B97412B" w14:textId="1C7E32E8" w:rsidR="000B7F8D" w:rsidRDefault="000B7F8D" w:rsidP="000B7F8D">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r>
      <w:r w:rsidR="00D46DD2">
        <w:rPr>
          <w:rFonts w:ascii="Arial" w:hAnsi="Arial" w:cs="Arial"/>
          <w:sz w:val="22"/>
          <w:szCs w:val="22"/>
        </w:rPr>
        <w:t xml:space="preserve"> </w:t>
      </w:r>
      <w:r>
        <w:rPr>
          <w:rFonts w:ascii="Arial" w:hAnsi="Arial" w:cs="Arial"/>
          <w:sz w:val="22"/>
          <w:szCs w:val="22"/>
        </w:rPr>
        <w:t xml:space="preserve">SN2 </w:t>
      </w:r>
      <w:r w:rsidR="007C4C2B">
        <w:rPr>
          <w:rFonts w:ascii="Arial" w:hAnsi="Arial" w:cs="Arial"/>
          <w:sz w:val="22"/>
          <w:szCs w:val="22"/>
        </w:rPr>
        <w:t>1AZ</w:t>
      </w:r>
    </w:p>
    <w:p w14:paraId="3B890115" w14:textId="77777777" w:rsidR="000B7F8D" w:rsidRDefault="000B7F8D" w:rsidP="007C4C2B">
      <w:pPr>
        <w:pStyle w:val="paragraph"/>
        <w:spacing w:before="0" w:beforeAutospacing="0" w:after="0" w:afterAutospacing="0"/>
        <w:textAlignment w:val="baseline"/>
        <w:rPr>
          <w:rFonts w:ascii="Arial" w:hAnsi="Arial" w:cs="Arial"/>
          <w:sz w:val="22"/>
          <w:szCs w:val="22"/>
        </w:rPr>
      </w:pPr>
    </w:p>
    <w:p w14:paraId="4D94D8BA" w14:textId="624B3E38" w:rsidR="001D77BC" w:rsidRDefault="001D77BC" w:rsidP="001D77BC">
      <w:pPr>
        <w:pStyle w:val="paragraph"/>
        <w:spacing w:before="0" w:beforeAutospacing="0" w:after="0" w:afterAutospacing="0"/>
        <w:ind w:left="-426"/>
        <w:textAlignment w:val="baseline"/>
        <w:rPr>
          <w:rFonts w:ascii="Arial" w:hAnsi="Arial" w:cs="Arial"/>
          <w:sz w:val="22"/>
          <w:szCs w:val="22"/>
        </w:rPr>
      </w:pPr>
    </w:p>
    <w:p w14:paraId="7B9EE4B3" w14:textId="13067E76" w:rsidR="001D77BC" w:rsidRPr="001D77BC" w:rsidRDefault="001D77BC" w:rsidP="001D77BC">
      <w:pPr>
        <w:pStyle w:val="paragraph"/>
        <w:numPr>
          <w:ilvl w:val="0"/>
          <w:numId w:val="1"/>
        </w:numPr>
        <w:spacing w:before="0" w:beforeAutospacing="0" w:after="0" w:afterAutospacing="0"/>
        <w:ind w:left="-426"/>
        <w:textAlignment w:val="baseline"/>
        <w:rPr>
          <w:rFonts w:ascii="Arial" w:hAnsi="Arial" w:cs="Arial"/>
          <w:b/>
          <w:bCs/>
          <w:sz w:val="22"/>
          <w:szCs w:val="22"/>
        </w:rPr>
      </w:pPr>
      <w:r>
        <w:rPr>
          <w:rFonts w:ascii="Arial" w:hAnsi="Arial" w:cs="Arial"/>
          <w:b/>
          <w:bCs/>
          <w:sz w:val="22"/>
          <w:szCs w:val="22"/>
          <w:u w:val="single"/>
        </w:rPr>
        <w:t>Update on Applications Previously Examined</w:t>
      </w:r>
    </w:p>
    <w:p w14:paraId="7B2E378D" w14:textId="77777777" w:rsidR="001D77BC" w:rsidRPr="001D77BC" w:rsidRDefault="001D77BC" w:rsidP="001D77BC">
      <w:pPr>
        <w:pStyle w:val="paragraph"/>
        <w:spacing w:before="0" w:beforeAutospacing="0" w:after="0" w:afterAutospacing="0"/>
        <w:ind w:left="-426"/>
        <w:textAlignment w:val="baseline"/>
        <w:rPr>
          <w:rFonts w:ascii="Arial" w:hAnsi="Arial" w:cs="Arial"/>
          <w:b/>
          <w:bCs/>
          <w:sz w:val="22"/>
          <w:szCs w:val="22"/>
        </w:rPr>
      </w:pPr>
    </w:p>
    <w:p w14:paraId="289012D5" w14:textId="68D8BD89" w:rsidR="003A3CF1" w:rsidRPr="003A3CF1" w:rsidRDefault="0081486E" w:rsidP="003A3CF1">
      <w:pPr>
        <w:pStyle w:val="paragraph"/>
        <w:numPr>
          <w:ilvl w:val="0"/>
          <w:numId w:val="1"/>
        </w:numPr>
        <w:spacing w:before="0" w:beforeAutospacing="0" w:after="0" w:afterAutospacing="0"/>
        <w:ind w:left="-426"/>
        <w:textAlignment w:val="baseline"/>
        <w:rPr>
          <w:rFonts w:ascii="Arial" w:hAnsi="Arial" w:cs="Arial"/>
          <w:b/>
          <w:bCs/>
          <w:sz w:val="22"/>
          <w:szCs w:val="22"/>
        </w:rPr>
      </w:pPr>
      <w:r>
        <w:rPr>
          <w:rFonts w:ascii="Arial" w:hAnsi="Arial" w:cs="Arial"/>
          <w:b/>
          <w:bCs/>
          <w:sz w:val="22"/>
          <w:szCs w:val="22"/>
          <w:u w:val="single"/>
        </w:rPr>
        <w:t>Grasscrete Ear Marked Reserve</w:t>
      </w:r>
      <w:r w:rsidR="001D77BC">
        <w:rPr>
          <w:rFonts w:ascii="Arial" w:hAnsi="Arial" w:cs="Arial"/>
          <w:b/>
          <w:bCs/>
          <w:sz w:val="22"/>
          <w:szCs w:val="22"/>
          <w:u w:val="single"/>
        </w:rPr>
        <w:t xml:space="preserve"> Review</w:t>
      </w:r>
      <w:r w:rsidR="001D77BC">
        <w:rPr>
          <w:rFonts w:ascii="Arial" w:hAnsi="Arial" w:cs="Arial"/>
          <w:b/>
          <w:bCs/>
          <w:sz w:val="22"/>
          <w:szCs w:val="22"/>
          <w:u w:val="single"/>
        </w:rPr>
        <w:br/>
      </w:r>
      <w:r w:rsidR="006043AD">
        <w:rPr>
          <w:rFonts w:ascii="Arial" w:hAnsi="Arial" w:cs="Arial"/>
          <w:sz w:val="22"/>
          <w:szCs w:val="22"/>
        </w:rPr>
        <w:t>To consider the viability of the grasscrete project which currently has £20,000.00 assigned to an ear marked reserve, a</w:t>
      </w:r>
      <w:r>
        <w:rPr>
          <w:rFonts w:ascii="Arial" w:hAnsi="Arial" w:cs="Arial"/>
          <w:sz w:val="22"/>
          <w:szCs w:val="22"/>
        </w:rPr>
        <w:t xml:space="preserve">s recommended by the Finance &amp; General Purposes Committee on </w:t>
      </w:r>
      <w:r w:rsidR="003A3CF1">
        <w:rPr>
          <w:rFonts w:ascii="Arial" w:hAnsi="Arial" w:cs="Arial"/>
          <w:sz w:val="22"/>
          <w:szCs w:val="22"/>
        </w:rPr>
        <w:t>3 March 2022:</w:t>
      </w:r>
      <w:r w:rsidR="003A3CF1">
        <w:rPr>
          <w:rFonts w:ascii="Arial" w:hAnsi="Arial" w:cs="Arial"/>
          <w:b/>
          <w:bCs/>
          <w:sz w:val="22"/>
          <w:szCs w:val="22"/>
        </w:rPr>
        <w:br/>
      </w:r>
    </w:p>
    <w:p w14:paraId="699AE9D2" w14:textId="2F3503D5" w:rsidR="001D77BC" w:rsidRPr="003A3CF1" w:rsidRDefault="003A3CF1" w:rsidP="006043AD">
      <w:pPr>
        <w:pStyle w:val="paragraph"/>
        <w:spacing w:before="0" w:beforeAutospacing="0" w:after="0" w:afterAutospacing="0"/>
        <w:ind w:left="2160" w:hanging="1440"/>
        <w:textAlignment w:val="baseline"/>
        <w:rPr>
          <w:rFonts w:ascii="Arial" w:hAnsi="Arial" w:cs="Arial"/>
          <w:b/>
          <w:bCs/>
          <w:sz w:val="22"/>
          <w:szCs w:val="22"/>
        </w:rPr>
      </w:pPr>
      <w:r>
        <w:rPr>
          <w:rFonts w:ascii="Arial" w:hAnsi="Arial" w:cs="Arial"/>
          <w:sz w:val="22"/>
          <w:szCs w:val="22"/>
        </w:rPr>
        <w:t>FGP121</w:t>
      </w:r>
      <w:r>
        <w:rPr>
          <w:rFonts w:ascii="Arial" w:hAnsi="Arial" w:cs="Arial"/>
          <w:sz w:val="22"/>
          <w:szCs w:val="22"/>
        </w:rPr>
        <w:tab/>
      </w:r>
      <w:r w:rsidR="00C7360D">
        <w:rPr>
          <w:rFonts w:ascii="Arial" w:hAnsi="Arial" w:cs="Arial"/>
          <w:sz w:val="22"/>
          <w:szCs w:val="22"/>
        </w:rPr>
        <w:t xml:space="preserve">That the Environment &amp; Planning Committee consider the </w:t>
      </w:r>
      <w:r w:rsidR="006043AD">
        <w:rPr>
          <w:rFonts w:ascii="Arial" w:hAnsi="Arial" w:cs="Arial"/>
          <w:sz w:val="22"/>
          <w:szCs w:val="22"/>
        </w:rPr>
        <w:t xml:space="preserve">viability of the grasscrete project. </w:t>
      </w:r>
      <w:r w:rsidR="001D77BC" w:rsidRPr="003A3CF1">
        <w:rPr>
          <w:rFonts w:ascii="Arial" w:hAnsi="Arial" w:cs="Arial"/>
          <w:sz w:val="22"/>
          <w:szCs w:val="22"/>
        </w:rPr>
        <w:t xml:space="preserve"> </w:t>
      </w:r>
    </w:p>
    <w:p w14:paraId="645929D8" w14:textId="77777777" w:rsidR="001D77BC" w:rsidRPr="001D77BC" w:rsidRDefault="001D77BC" w:rsidP="001D77BC">
      <w:pPr>
        <w:pStyle w:val="paragraph"/>
        <w:spacing w:before="0" w:beforeAutospacing="0" w:after="0" w:afterAutospacing="0"/>
        <w:textAlignment w:val="baseline"/>
        <w:rPr>
          <w:rFonts w:ascii="Arial" w:hAnsi="Arial" w:cs="Arial"/>
          <w:b/>
          <w:bCs/>
          <w:sz w:val="22"/>
          <w:szCs w:val="22"/>
        </w:rPr>
      </w:pPr>
    </w:p>
    <w:p w14:paraId="25A70FAC" w14:textId="022A4128" w:rsidR="001D77BC" w:rsidRPr="00C12C45" w:rsidRDefault="001D77BC" w:rsidP="001D77BC">
      <w:pPr>
        <w:pStyle w:val="paragraph"/>
        <w:numPr>
          <w:ilvl w:val="0"/>
          <w:numId w:val="1"/>
        </w:numPr>
        <w:spacing w:before="0" w:beforeAutospacing="0" w:after="0" w:afterAutospacing="0"/>
        <w:ind w:left="-426"/>
        <w:textAlignment w:val="baseline"/>
        <w:rPr>
          <w:rFonts w:ascii="Arial" w:hAnsi="Arial" w:cs="Arial"/>
          <w:b/>
          <w:bCs/>
          <w:sz w:val="22"/>
          <w:szCs w:val="22"/>
        </w:rPr>
      </w:pPr>
      <w:r>
        <w:rPr>
          <w:rFonts w:ascii="Arial" w:hAnsi="Arial" w:cs="Arial"/>
          <w:b/>
          <w:bCs/>
          <w:sz w:val="22"/>
          <w:szCs w:val="22"/>
          <w:u w:val="single"/>
        </w:rPr>
        <w:t>Parking Related Issues</w:t>
      </w:r>
      <w:r w:rsidR="00C12C45">
        <w:rPr>
          <w:rFonts w:ascii="Arial" w:hAnsi="Arial" w:cs="Arial"/>
          <w:b/>
          <w:bCs/>
          <w:sz w:val="22"/>
          <w:szCs w:val="22"/>
          <w:u w:val="single"/>
        </w:rPr>
        <w:br/>
      </w:r>
      <w:r w:rsidR="00C12C45">
        <w:rPr>
          <w:rFonts w:ascii="Arial" w:hAnsi="Arial" w:cs="Arial"/>
          <w:sz w:val="22"/>
          <w:szCs w:val="22"/>
        </w:rPr>
        <w:t xml:space="preserve">To </w:t>
      </w:r>
      <w:r w:rsidR="00E3200F">
        <w:rPr>
          <w:rFonts w:ascii="Arial" w:hAnsi="Arial" w:cs="Arial"/>
          <w:sz w:val="22"/>
          <w:szCs w:val="22"/>
        </w:rPr>
        <w:t xml:space="preserve">receive an update </w:t>
      </w:r>
      <w:r w:rsidR="005C25C5">
        <w:rPr>
          <w:rFonts w:ascii="Arial" w:hAnsi="Arial" w:cs="Arial"/>
          <w:sz w:val="22"/>
          <w:szCs w:val="22"/>
        </w:rPr>
        <w:t xml:space="preserve">from the Clerk </w:t>
      </w:r>
      <w:r w:rsidR="00E3200F">
        <w:rPr>
          <w:rFonts w:ascii="Arial" w:hAnsi="Arial" w:cs="Arial"/>
          <w:sz w:val="22"/>
          <w:szCs w:val="22"/>
        </w:rPr>
        <w:t xml:space="preserve">on the consultation on double yellow lines </w:t>
      </w:r>
      <w:r w:rsidR="005C25C5">
        <w:rPr>
          <w:rFonts w:ascii="Arial" w:hAnsi="Arial" w:cs="Arial"/>
          <w:sz w:val="22"/>
          <w:szCs w:val="22"/>
        </w:rPr>
        <w:t>at the Westmead Industrial Estate.</w:t>
      </w:r>
      <w:r w:rsidR="00C12C45">
        <w:rPr>
          <w:rFonts w:ascii="Arial" w:hAnsi="Arial" w:cs="Arial"/>
          <w:sz w:val="22"/>
          <w:szCs w:val="22"/>
        </w:rPr>
        <w:t xml:space="preserve"> </w:t>
      </w:r>
    </w:p>
    <w:p w14:paraId="675DE359" w14:textId="77777777" w:rsidR="00C12C45" w:rsidRPr="001D77BC" w:rsidRDefault="00C12C45" w:rsidP="00C12C45">
      <w:pPr>
        <w:pStyle w:val="paragraph"/>
        <w:spacing w:before="0" w:beforeAutospacing="0" w:after="0" w:afterAutospacing="0"/>
        <w:textAlignment w:val="baseline"/>
        <w:rPr>
          <w:rFonts w:ascii="Arial" w:hAnsi="Arial" w:cs="Arial"/>
          <w:b/>
          <w:bCs/>
          <w:sz w:val="22"/>
          <w:szCs w:val="22"/>
        </w:rPr>
      </w:pPr>
    </w:p>
    <w:p w14:paraId="66993BCB" w14:textId="2D59E0E1" w:rsidR="001D77BC" w:rsidRPr="001D77BC" w:rsidRDefault="001D77BC" w:rsidP="001D77BC">
      <w:pPr>
        <w:pStyle w:val="paragraph"/>
        <w:numPr>
          <w:ilvl w:val="0"/>
          <w:numId w:val="1"/>
        </w:numPr>
        <w:spacing w:before="0" w:beforeAutospacing="0" w:after="0" w:afterAutospacing="0"/>
        <w:ind w:left="-426"/>
        <w:textAlignment w:val="baseline"/>
        <w:rPr>
          <w:rFonts w:ascii="Arial" w:hAnsi="Arial" w:cs="Arial"/>
          <w:b/>
          <w:bCs/>
          <w:sz w:val="22"/>
          <w:szCs w:val="22"/>
        </w:rPr>
      </w:pPr>
      <w:r>
        <w:rPr>
          <w:rFonts w:ascii="Arial" w:hAnsi="Arial" w:cs="Arial"/>
          <w:b/>
          <w:bCs/>
          <w:sz w:val="22"/>
          <w:szCs w:val="22"/>
          <w:u w:val="single"/>
        </w:rPr>
        <w:t>Floral</w:t>
      </w:r>
      <w:r w:rsidR="00C12C45">
        <w:rPr>
          <w:rFonts w:ascii="Arial" w:hAnsi="Arial" w:cs="Arial"/>
          <w:b/>
          <w:bCs/>
          <w:sz w:val="22"/>
          <w:szCs w:val="22"/>
          <w:u w:val="single"/>
        </w:rPr>
        <w:br/>
      </w:r>
    </w:p>
    <w:p w14:paraId="38C1D0EF" w14:textId="1243166C" w:rsidR="001D77BC" w:rsidRPr="005C25C5" w:rsidRDefault="001D77BC" w:rsidP="001D77BC">
      <w:pPr>
        <w:pStyle w:val="paragraph"/>
        <w:numPr>
          <w:ilvl w:val="0"/>
          <w:numId w:val="1"/>
        </w:numPr>
        <w:spacing w:before="0" w:beforeAutospacing="0" w:after="0" w:afterAutospacing="0"/>
        <w:ind w:left="-426"/>
        <w:textAlignment w:val="baseline"/>
        <w:rPr>
          <w:rFonts w:ascii="Arial" w:hAnsi="Arial" w:cs="Arial"/>
          <w:b/>
          <w:bCs/>
          <w:sz w:val="22"/>
          <w:szCs w:val="22"/>
        </w:rPr>
      </w:pPr>
      <w:r>
        <w:rPr>
          <w:rFonts w:ascii="Arial" w:hAnsi="Arial" w:cs="Arial"/>
          <w:b/>
          <w:bCs/>
          <w:sz w:val="22"/>
          <w:szCs w:val="22"/>
          <w:u w:val="single"/>
        </w:rPr>
        <w:t>Tree Planting</w:t>
      </w:r>
      <w:r w:rsidR="00C12C45">
        <w:rPr>
          <w:rFonts w:ascii="Arial" w:hAnsi="Arial" w:cs="Arial"/>
          <w:b/>
          <w:bCs/>
          <w:sz w:val="22"/>
          <w:szCs w:val="22"/>
          <w:u w:val="single"/>
        </w:rPr>
        <w:br/>
      </w:r>
      <w:r w:rsidR="005C25C5">
        <w:rPr>
          <w:rFonts w:ascii="Arial" w:hAnsi="Arial" w:cs="Arial"/>
          <w:sz w:val="22"/>
          <w:szCs w:val="22"/>
        </w:rPr>
        <w:t xml:space="preserve">To discuss the tree planting at the Moonrakers. </w:t>
      </w:r>
    </w:p>
    <w:p w14:paraId="07AEE5B0" w14:textId="77777777" w:rsidR="005C25C5" w:rsidRPr="001D77BC" w:rsidRDefault="005C25C5" w:rsidP="005C25C5">
      <w:pPr>
        <w:pStyle w:val="paragraph"/>
        <w:spacing w:before="0" w:beforeAutospacing="0" w:after="0" w:afterAutospacing="0"/>
        <w:ind w:left="-426"/>
        <w:textAlignment w:val="baseline"/>
        <w:rPr>
          <w:rFonts w:ascii="Arial" w:hAnsi="Arial" w:cs="Arial"/>
          <w:b/>
          <w:bCs/>
          <w:sz w:val="22"/>
          <w:szCs w:val="22"/>
        </w:rPr>
      </w:pPr>
    </w:p>
    <w:p w14:paraId="2AD5F7E2" w14:textId="77777777" w:rsidR="00BD2513" w:rsidRPr="00BD2513" w:rsidRDefault="001D77BC" w:rsidP="001D77BC">
      <w:pPr>
        <w:pStyle w:val="paragraph"/>
        <w:numPr>
          <w:ilvl w:val="0"/>
          <w:numId w:val="1"/>
        </w:numPr>
        <w:spacing w:before="0" w:beforeAutospacing="0" w:after="0" w:afterAutospacing="0"/>
        <w:ind w:left="-426"/>
        <w:textAlignment w:val="baseline"/>
        <w:rPr>
          <w:rFonts w:ascii="Arial" w:hAnsi="Arial" w:cs="Arial"/>
          <w:b/>
          <w:bCs/>
          <w:sz w:val="22"/>
          <w:szCs w:val="22"/>
        </w:rPr>
      </w:pPr>
      <w:r>
        <w:rPr>
          <w:rFonts w:ascii="Arial" w:hAnsi="Arial" w:cs="Arial"/>
          <w:b/>
          <w:bCs/>
          <w:sz w:val="22"/>
          <w:szCs w:val="22"/>
          <w:u w:val="single"/>
        </w:rPr>
        <w:t>Grass Verges</w:t>
      </w:r>
    </w:p>
    <w:p w14:paraId="6D936394" w14:textId="77777777" w:rsidR="00BD2513" w:rsidRDefault="00BD2513" w:rsidP="00BD2513">
      <w:pPr>
        <w:pStyle w:val="ListParagraph"/>
        <w:rPr>
          <w:rFonts w:ascii="Arial" w:hAnsi="Arial" w:cs="Arial"/>
          <w:b/>
          <w:bCs/>
          <w:u w:val="single"/>
        </w:rPr>
      </w:pPr>
    </w:p>
    <w:p w14:paraId="40081942" w14:textId="206C1D3F" w:rsidR="001D77BC" w:rsidRPr="001D77BC" w:rsidRDefault="005E0E90" w:rsidP="001D77BC">
      <w:pPr>
        <w:pStyle w:val="paragraph"/>
        <w:numPr>
          <w:ilvl w:val="0"/>
          <w:numId w:val="1"/>
        </w:numPr>
        <w:spacing w:before="0" w:beforeAutospacing="0" w:after="0" w:afterAutospacing="0"/>
        <w:ind w:left="-426"/>
        <w:textAlignment w:val="baseline"/>
        <w:rPr>
          <w:rFonts w:ascii="Arial" w:hAnsi="Arial" w:cs="Arial"/>
          <w:b/>
          <w:bCs/>
          <w:sz w:val="22"/>
          <w:szCs w:val="22"/>
        </w:rPr>
      </w:pPr>
      <w:r>
        <w:rPr>
          <w:rFonts w:ascii="Arial" w:hAnsi="Arial" w:cs="Arial"/>
          <w:b/>
          <w:bCs/>
          <w:sz w:val="22"/>
          <w:szCs w:val="22"/>
          <w:u w:val="single"/>
        </w:rPr>
        <w:t>Noticeboards</w:t>
      </w:r>
      <w:r>
        <w:rPr>
          <w:rFonts w:ascii="Arial" w:hAnsi="Arial" w:cs="Arial"/>
          <w:b/>
          <w:bCs/>
          <w:sz w:val="22"/>
          <w:szCs w:val="22"/>
          <w:u w:val="single"/>
        </w:rPr>
        <w:br/>
      </w:r>
      <w:r>
        <w:rPr>
          <w:rFonts w:ascii="Arial" w:hAnsi="Arial" w:cs="Arial"/>
          <w:sz w:val="22"/>
          <w:szCs w:val="22"/>
        </w:rPr>
        <w:t xml:space="preserve">To </w:t>
      </w:r>
      <w:r w:rsidR="00AA4822">
        <w:rPr>
          <w:rFonts w:ascii="Arial" w:hAnsi="Arial" w:cs="Arial"/>
          <w:sz w:val="22"/>
          <w:szCs w:val="22"/>
        </w:rPr>
        <w:t>review</w:t>
      </w:r>
      <w:r>
        <w:rPr>
          <w:rFonts w:ascii="Arial" w:hAnsi="Arial" w:cs="Arial"/>
          <w:sz w:val="22"/>
          <w:szCs w:val="22"/>
        </w:rPr>
        <w:t xml:space="preserve"> the </w:t>
      </w:r>
      <w:r w:rsidR="00AA4822">
        <w:rPr>
          <w:rFonts w:ascii="Arial" w:hAnsi="Arial" w:cs="Arial"/>
          <w:sz w:val="22"/>
          <w:szCs w:val="22"/>
        </w:rPr>
        <w:t xml:space="preserve">position of the Ferndale noticeboard. </w:t>
      </w:r>
      <w:r w:rsidR="00C12C45">
        <w:rPr>
          <w:rFonts w:ascii="Arial" w:hAnsi="Arial" w:cs="Arial"/>
          <w:b/>
          <w:bCs/>
          <w:sz w:val="22"/>
          <w:szCs w:val="22"/>
          <w:u w:val="single"/>
        </w:rPr>
        <w:br/>
      </w:r>
    </w:p>
    <w:p w14:paraId="1F7A77D9" w14:textId="70760E1F" w:rsidR="001D77BC" w:rsidRPr="001D77BC" w:rsidRDefault="001D77BC" w:rsidP="001D77BC">
      <w:pPr>
        <w:pStyle w:val="paragraph"/>
        <w:numPr>
          <w:ilvl w:val="0"/>
          <w:numId w:val="1"/>
        </w:numPr>
        <w:spacing w:before="0" w:beforeAutospacing="0" w:after="0" w:afterAutospacing="0"/>
        <w:ind w:left="-426"/>
        <w:textAlignment w:val="baseline"/>
        <w:rPr>
          <w:rFonts w:ascii="Arial" w:hAnsi="Arial" w:cs="Arial"/>
          <w:b/>
          <w:bCs/>
          <w:sz w:val="22"/>
          <w:szCs w:val="22"/>
        </w:rPr>
      </w:pPr>
      <w:r>
        <w:rPr>
          <w:rFonts w:ascii="Arial" w:hAnsi="Arial" w:cs="Arial"/>
          <w:b/>
          <w:bCs/>
          <w:sz w:val="22"/>
          <w:szCs w:val="22"/>
          <w:u w:val="single"/>
        </w:rPr>
        <w:t>S106 &amp; CIL Funds</w:t>
      </w:r>
      <w:r w:rsidR="00C12C45">
        <w:rPr>
          <w:rFonts w:ascii="Arial" w:hAnsi="Arial" w:cs="Arial"/>
          <w:b/>
          <w:bCs/>
          <w:sz w:val="22"/>
          <w:szCs w:val="22"/>
          <w:u w:val="single"/>
        </w:rPr>
        <w:br/>
      </w:r>
      <w:r w:rsidR="00C12C45">
        <w:rPr>
          <w:rFonts w:ascii="Arial" w:hAnsi="Arial" w:cs="Arial"/>
          <w:b/>
          <w:bCs/>
          <w:sz w:val="22"/>
          <w:szCs w:val="22"/>
          <w:u w:val="single"/>
        </w:rPr>
        <w:br/>
      </w:r>
    </w:p>
    <w:p w14:paraId="2FC21EA1" w14:textId="77777777" w:rsidR="001D77BC" w:rsidRPr="001D77BC" w:rsidRDefault="001D77BC" w:rsidP="00C12C45">
      <w:pPr>
        <w:pStyle w:val="Default"/>
        <w:ind w:left="-851" w:firstLine="142"/>
        <w:rPr>
          <w:sz w:val="22"/>
          <w:szCs w:val="22"/>
        </w:rPr>
      </w:pPr>
      <w:r w:rsidRPr="001D77BC">
        <w:rPr>
          <w:b/>
          <w:bCs/>
          <w:sz w:val="22"/>
          <w:szCs w:val="22"/>
        </w:rPr>
        <w:t xml:space="preserve">Members of Committee </w:t>
      </w:r>
    </w:p>
    <w:p w14:paraId="451DCD72" w14:textId="77777777" w:rsidR="001D77BC" w:rsidRPr="001D77BC" w:rsidRDefault="001D77BC" w:rsidP="00C12C45">
      <w:pPr>
        <w:pStyle w:val="Default"/>
        <w:ind w:left="-851" w:firstLine="142"/>
        <w:rPr>
          <w:sz w:val="22"/>
          <w:szCs w:val="22"/>
        </w:rPr>
      </w:pPr>
      <w:r w:rsidRPr="001D77BC">
        <w:rPr>
          <w:sz w:val="22"/>
          <w:szCs w:val="22"/>
        </w:rPr>
        <w:t xml:space="preserve">Cllr Paul Exell (Chair) </w:t>
      </w:r>
    </w:p>
    <w:p w14:paraId="06562856" w14:textId="77777777" w:rsidR="001D77BC" w:rsidRDefault="001D77BC" w:rsidP="00C12C45">
      <w:pPr>
        <w:pStyle w:val="Default"/>
        <w:ind w:left="-851" w:firstLine="142"/>
        <w:rPr>
          <w:sz w:val="22"/>
          <w:szCs w:val="22"/>
        </w:rPr>
      </w:pPr>
      <w:r w:rsidRPr="001D77BC">
        <w:rPr>
          <w:sz w:val="22"/>
          <w:szCs w:val="22"/>
        </w:rPr>
        <w:t xml:space="preserve">Cllr Dave Patey (Vice-Chair) </w:t>
      </w:r>
    </w:p>
    <w:p w14:paraId="235F68C8" w14:textId="3EA6213E" w:rsidR="001D77BC" w:rsidRPr="001D77BC" w:rsidRDefault="001D77BC" w:rsidP="00C12C45">
      <w:pPr>
        <w:pStyle w:val="Default"/>
        <w:ind w:left="-851" w:firstLine="142"/>
        <w:rPr>
          <w:sz w:val="22"/>
          <w:szCs w:val="22"/>
        </w:rPr>
      </w:pPr>
      <w:r w:rsidRPr="001D77BC">
        <w:rPr>
          <w:sz w:val="22"/>
          <w:szCs w:val="22"/>
        </w:rPr>
        <w:t xml:space="preserve">Cllr Paul Baker </w:t>
      </w:r>
    </w:p>
    <w:p w14:paraId="2B0DDFBA" w14:textId="77777777" w:rsidR="001D77BC" w:rsidRDefault="001D77BC" w:rsidP="00C12C45">
      <w:pPr>
        <w:pStyle w:val="Default"/>
        <w:ind w:left="-851" w:firstLine="142"/>
        <w:rPr>
          <w:sz w:val="22"/>
          <w:szCs w:val="22"/>
        </w:rPr>
      </w:pPr>
      <w:r w:rsidRPr="001D77BC">
        <w:rPr>
          <w:sz w:val="22"/>
          <w:szCs w:val="22"/>
        </w:rPr>
        <w:t xml:space="preserve">Cllr Marilyn Beale </w:t>
      </w:r>
    </w:p>
    <w:p w14:paraId="49F45D25" w14:textId="3256126E" w:rsidR="001D77BC" w:rsidRDefault="001D77BC" w:rsidP="00C12C45">
      <w:pPr>
        <w:pStyle w:val="Default"/>
        <w:ind w:left="-851" w:firstLine="142"/>
        <w:rPr>
          <w:sz w:val="22"/>
          <w:szCs w:val="22"/>
        </w:rPr>
      </w:pPr>
      <w:r w:rsidRPr="001D77BC">
        <w:rPr>
          <w:sz w:val="22"/>
          <w:szCs w:val="22"/>
        </w:rPr>
        <w:t xml:space="preserve">Cllr Raj Patel </w:t>
      </w:r>
    </w:p>
    <w:p w14:paraId="6EA033F0" w14:textId="77777777" w:rsidR="001D77BC" w:rsidRDefault="001D77BC" w:rsidP="00C12C45">
      <w:pPr>
        <w:pStyle w:val="Default"/>
        <w:ind w:left="-851" w:firstLine="142"/>
        <w:rPr>
          <w:sz w:val="22"/>
          <w:szCs w:val="22"/>
        </w:rPr>
      </w:pPr>
      <w:r w:rsidRPr="001D77BC">
        <w:rPr>
          <w:sz w:val="22"/>
          <w:szCs w:val="22"/>
        </w:rPr>
        <w:t xml:space="preserve">Cllr Javes Rodrigues </w:t>
      </w:r>
    </w:p>
    <w:p w14:paraId="22508271" w14:textId="12F57268" w:rsidR="001D77BC" w:rsidRDefault="001D77BC" w:rsidP="00C12C45">
      <w:pPr>
        <w:pStyle w:val="Default"/>
        <w:ind w:left="-851" w:firstLine="142"/>
        <w:rPr>
          <w:sz w:val="22"/>
          <w:szCs w:val="22"/>
        </w:rPr>
      </w:pPr>
      <w:r w:rsidRPr="001D77BC">
        <w:rPr>
          <w:sz w:val="22"/>
          <w:szCs w:val="22"/>
        </w:rPr>
        <w:t xml:space="preserve">Cllr James Yeowell </w:t>
      </w:r>
    </w:p>
    <w:p w14:paraId="25956328" w14:textId="4B814EC1" w:rsidR="007F660A" w:rsidRDefault="007F660A" w:rsidP="00C12C45">
      <w:pPr>
        <w:pStyle w:val="paragraph"/>
        <w:spacing w:before="0" w:beforeAutospacing="0" w:after="0" w:afterAutospacing="0"/>
        <w:ind w:firstLine="142"/>
        <w:textAlignment w:val="baseline"/>
        <w:rPr>
          <w:rFonts w:ascii="Arial" w:hAnsi="Arial" w:cs="Arial"/>
          <w:sz w:val="22"/>
          <w:szCs w:val="22"/>
        </w:rPr>
      </w:pPr>
    </w:p>
    <w:p w14:paraId="3AB71D27" w14:textId="19029478" w:rsidR="001D77BC" w:rsidRDefault="001D77BC" w:rsidP="00C12C45">
      <w:pPr>
        <w:pStyle w:val="paragraph"/>
        <w:spacing w:after="0"/>
        <w:ind w:left="-709"/>
        <w:textAlignment w:val="baseline"/>
        <w:rPr>
          <w:rFonts w:ascii="Arial" w:hAnsi="Arial" w:cs="Arial"/>
          <w:sz w:val="22"/>
          <w:szCs w:val="22"/>
        </w:rPr>
      </w:pPr>
      <w:r w:rsidRPr="001D77BC">
        <w:rPr>
          <w:rFonts w:ascii="Arial" w:hAnsi="Arial" w:cs="Arial"/>
          <w:sz w:val="22"/>
          <w:szCs w:val="22"/>
        </w:rPr>
        <w:t>Members are reminded that the Council has a general duty to consider the following matters in the exercise</w:t>
      </w:r>
      <w:r>
        <w:rPr>
          <w:rFonts w:ascii="Arial" w:hAnsi="Arial" w:cs="Arial"/>
          <w:sz w:val="22"/>
          <w:szCs w:val="22"/>
        </w:rPr>
        <w:t xml:space="preserve"> </w:t>
      </w:r>
      <w:r w:rsidRPr="001D77BC">
        <w:rPr>
          <w:rFonts w:ascii="Arial" w:hAnsi="Arial" w:cs="Arial"/>
          <w:sz w:val="22"/>
          <w:szCs w:val="22"/>
        </w:rPr>
        <w:t>of any of its functions: Equal Opportunities (age, disability, gender reassignment, pregnancy and maternity, race, religion or belief, sex and sexual orientation), Crime and Disorder, Health &amp; Safety and Human Right</w:t>
      </w:r>
    </w:p>
    <w:p w14:paraId="13DA07FF" w14:textId="1D8C2C8A" w:rsidR="007F660A" w:rsidRPr="007F660A" w:rsidRDefault="007F660A" w:rsidP="007F660A">
      <w:pPr>
        <w:pStyle w:val="paragraph"/>
        <w:spacing w:before="0" w:beforeAutospacing="0" w:after="0" w:afterAutospacing="0"/>
        <w:textAlignment w:val="baseline"/>
        <w:rPr>
          <w:rFonts w:ascii="Segoe UI" w:hAnsi="Segoe UI" w:cs="Segoe UI"/>
          <w:b/>
          <w:bCs/>
          <w:sz w:val="18"/>
          <w:szCs w:val="18"/>
          <w:u w:val="single"/>
        </w:rPr>
      </w:pPr>
      <w:r w:rsidRPr="007F660A">
        <w:rPr>
          <w:rFonts w:ascii="Arial" w:hAnsi="Arial" w:cs="Arial"/>
          <w:b/>
          <w:bCs/>
        </w:rPr>
        <w:br/>
      </w:r>
    </w:p>
    <w:p w14:paraId="76B5340B" w14:textId="209A790B" w:rsidR="007F660A" w:rsidRDefault="007F660A" w:rsidP="007F660A">
      <w:pPr>
        <w:ind w:left="-426"/>
        <w:rPr>
          <w:rFonts w:ascii="Arial" w:hAnsi="Arial" w:cs="Arial"/>
        </w:rPr>
      </w:pPr>
    </w:p>
    <w:p w14:paraId="612255F7" w14:textId="77777777" w:rsidR="007F660A" w:rsidRPr="007F660A" w:rsidRDefault="007F660A" w:rsidP="007F660A">
      <w:pPr>
        <w:ind w:left="-426"/>
        <w:rPr>
          <w:rFonts w:ascii="Arial" w:hAnsi="Arial" w:cs="Arial"/>
        </w:rPr>
      </w:pPr>
    </w:p>
    <w:sectPr w:rsidR="007F660A" w:rsidRPr="007F66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828D" w14:textId="77777777" w:rsidR="00911CEA" w:rsidRDefault="00911CEA" w:rsidP="00C12C45">
      <w:pPr>
        <w:spacing w:after="0" w:line="240" w:lineRule="auto"/>
      </w:pPr>
      <w:r>
        <w:separator/>
      </w:r>
    </w:p>
  </w:endnote>
  <w:endnote w:type="continuationSeparator" w:id="0">
    <w:p w14:paraId="07C6DF15" w14:textId="77777777" w:rsidR="00911CEA" w:rsidRDefault="00911CEA" w:rsidP="00C1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2030" w14:textId="77777777" w:rsidR="00911CEA" w:rsidRDefault="00911CEA" w:rsidP="00C12C45">
      <w:pPr>
        <w:spacing w:after="0" w:line="240" w:lineRule="auto"/>
      </w:pPr>
      <w:r>
        <w:separator/>
      </w:r>
    </w:p>
  </w:footnote>
  <w:footnote w:type="continuationSeparator" w:id="0">
    <w:p w14:paraId="539612CD" w14:textId="77777777" w:rsidR="00911CEA" w:rsidRDefault="00911CEA" w:rsidP="00C12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43E"/>
    <w:multiLevelType w:val="hybridMultilevel"/>
    <w:tmpl w:val="B52C0FF2"/>
    <w:lvl w:ilvl="0" w:tplc="38CE8E14">
      <w:start w:val="1"/>
      <w:numFmt w:val="decimal"/>
      <w:lvlText w:val="%1."/>
      <w:lvlJc w:val="left"/>
      <w:pPr>
        <w:ind w:left="360" w:hanging="360"/>
      </w:pPr>
      <w:rPr>
        <w:rFonts w:ascii="Arial" w:hAnsi="Arial" w:cs="Arial"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13909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0A"/>
    <w:rsid w:val="0001093F"/>
    <w:rsid w:val="000A183C"/>
    <w:rsid w:val="000B1833"/>
    <w:rsid w:val="000B7F8D"/>
    <w:rsid w:val="00183CAD"/>
    <w:rsid w:val="001D77BC"/>
    <w:rsid w:val="00274EEB"/>
    <w:rsid w:val="0032009F"/>
    <w:rsid w:val="0032063A"/>
    <w:rsid w:val="00327887"/>
    <w:rsid w:val="00360642"/>
    <w:rsid w:val="003818AF"/>
    <w:rsid w:val="003A0260"/>
    <w:rsid w:val="003A3CF1"/>
    <w:rsid w:val="004B01D8"/>
    <w:rsid w:val="004D1E18"/>
    <w:rsid w:val="004E5B0E"/>
    <w:rsid w:val="0054405B"/>
    <w:rsid w:val="005675F0"/>
    <w:rsid w:val="00585DBC"/>
    <w:rsid w:val="005B1B1B"/>
    <w:rsid w:val="005C25C5"/>
    <w:rsid w:val="005E0E90"/>
    <w:rsid w:val="006043AD"/>
    <w:rsid w:val="00636D83"/>
    <w:rsid w:val="00647933"/>
    <w:rsid w:val="00686433"/>
    <w:rsid w:val="0069202D"/>
    <w:rsid w:val="007156B7"/>
    <w:rsid w:val="00770286"/>
    <w:rsid w:val="00784DA2"/>
    <w:rsid w:val="007C0897"/>
    <w:rsid w:val="007C4C2B"/>
    <w:rsid w:val="007F29DF"/>
    <w:rsid w:val="007F660A"/>
    <w:rsid w:val="00800AE2"/>
    <w:rsid w:val="0081486E"/>
    <w:rsid w:val="00843CE6"/>
    <w:rsid w:val="00887B97"/>
    <w:rsid w:val="00890FCC"/>
    <w:rsid w:val="008E4B20"/>
    <w:rsid w:val="00911CEA"/>
    <w:rsid w:val="009120A5"/>
    <w:rsid w:val="00920239"/>
    <w:rsid w:val="009E5FC2"/>
    <w:rsid w:val="009F5E2A"/>
    <w:rsid w:val="00A858AF"/>
    <w:rsid w:val="00AA4822"/>
    <w:rsid w:val="00AD3078"/>
    <w:rsid w:val="00AD74D5"/>
    <w:rsid w:val="00B96ABE"/>
    <w:rsid w:val="00BA5D7F"/>
    <w:rsid w:val="00BD2513"/>
    <w:rsid w:val="00C05EA3"/>
    <w:rsid w:val="00C12C45"/>
    <w:rsid w:val="00C3069A"/>
    <w:rsid w:val="00C7360D"/>
    <w:rsid w:val="00CE5619"/>
    <w:rsid w:val="00D15CDD"/>
    <w:rsid w:val="00D34F03"/>
    <w:rsid w:val="00D46DD2"/>
    <w:rsid w:val="00DC4DAE"/>
    <w:rsid w:val="00E3200F"/>
    <w:rsid w:val="00E93B1C"/>
    <w:rsid w:val="00EA3F77"/>
    <w:rsid w:val="00EA78A4"/>
    <w:rsid w:val="00ED559A"/>
    <w:rsid w:val="00ED7C50"/>
    <w:rsid w:val="00F63095"/>
    <w:rsid w:val="00F80B6A"/>
    <w:rsid w:val="00F81BEF"/>
    <w:rsid w:val="00FD7F01"/>
    <w:rsid w:val="00FE00AA"/>
    <w:rsid w:val="00FE6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3296"/>
  <w15:chartTrackingRefBased/>
  <w15:docId w15:val="{F568249D-1791-4B36-BDF6-DA381510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6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660A"/>
  </w:style>
  <w:style w:type="character" w:customStyle="1" w:styleId="eop">
    <w:name w:val="eop"/>
    <w:basedOn w:val="DefaultParagraphFont"/>
    <w:rsid w:val="007F660A"/>
  </w:style>
  <w:style w:type="character" w:customStyle="1" w:styleId="tabchar">
    <w:name w:val="tabchar"/>
    <w:basedOn w:val="DefaultParagraphFont"/>
    <w:rsid w:val="007F660A"/>
  </w:style>
  <w:style w:type="paragraph" w:customStyle="1" w:styleId="Default">
    <w:name w:val="Default"/>
    <w:rsid w:val="001D77B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D77BC"/>
    <w:pPr>
      <w:ind w:left="720"/>
      <w:contextualSpacing/>
    </w:pPr>
  </w:style>
  <w:style w:type="paragraph" w:styleId="Header">
    <w:name w:val="header"/>
    <w:basedOn w:val="Normal"/>
    <w:link w:val="HeaderChar"/>
    <w:uiPriority w:val="99"/>
    <w:unhideWhenUsed/>
    <w:rsid w:val="00C12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C45"/>
  </w:style>
  <w:style w:type="paragraph" w:styleId="Footer">
    <w:name w:val="footer"/>
    <w:basedOn w:val="Normal"/>
    <w:link w:val="FooterChar"/>
    <w:uiPriority w:val="99"/>
    <w:unhideWhenUsed/>
    <w:rsid w:val="00C12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91055">
      <w:bodyDiv w:val="1"/>
      <w:marLeft w:val="0"/>
      <w:marRight w:val="0"/>
      <w:marTop w:val="0"/>
      <w:marBottom w:val="0"/>
      <w:divBdr>
        <w:top w:val="none" w:sz="0" w:space="0" w:color="auto"/>
        <w:left w:val="none" w:sz="0" w:space="0" w:color="auto"/>
        <w:bottom w:val="none" w:sz="0" w:space="0" w:color="auto"/>
        <w:right w:val="none" w:sz="0" w:space="0" w:color="auto"/>
      </w:divBdr>
      <w:divsChild>
        <w:div w:id="1355769421">
          <w:marLeft w:val="0"/>
          <w:marRight w:val="0"/>
          <w:marTop w:val="0"/>
          <w:marBottom w:val="0"/>
          <w:divBdr>
            <w:top w:val="none" w:sz="0" w:space="0" w:color="auto"/>
            <w:left w:val="none" w:sz="0" w:space="0" w:color="auto"/>
            <w:bottom w:val="none" w:sz="0" w:space="0" w:color="auto"/>
            <w:right w:val="none" w:sz="0" w:space="0" w:color="auto"/>
          </w:divBdr>
        </w:div>
        <w:div w:id="1242643753">
          <w:marLeft w:val="0"/>
          <w:marRight w:val="0"/>
          <w:marTop w:val="0"/>
          <w:marBottom w:val="0"/>
          <w:divBdr>
            <w:top w:val="none" w:sz="0" w:space="0" w:color="auto"/>
            <w:left w:val="none" w:sz="0" w:space="0" w:color="auto"/>
            <w:bottom w:val="none" w:sz="0" w:space="0" w:color="auto"/>
            <w:right w:val="none" w:sz="0" w:space="0" w:color="auto"/>
          </w:divBdr>
        </w:div>
        <w:div w:id="1844276756">
          <w:marLeft w:val="0"/>
          <w:marRight w:val="0"/>
          <w:marTop w:val="0"/>
          <w:marBottom w:val="0"/>
          <w:divBdr>
            <w:top w:val="none" w:sz="0" w:space="0" w:color="auto"/>
            <w:left w:val="none" w:sz="0" w:space="0" w:color="auto"/>
            <w:bottom w:val="none" w:sz="0" w:space="0" w:color="auto"/>
            <w:right w:val="none" w:sz="0" w:space="0" w:color="auto"/>
          </w:divBdr>
        </w:div>
        <w:div w:id="783695524">
          <w:marLeft w:val="0"/>
          <w:marRight w:val="0"/>
          <w:marTop w:val="0"/>
          <w:marBottom w:val="0"/>
          <w:divBdr>
            <w:top w:val="none" w:sz="0" w:space="0" w:color="auto"/>
            <w:left w:val="none" w:sz="0" w:space="0" w:color="auto"/>
            <w:bottom w:val="none" w:sz="0" w:space="0" w:color="auto"/>
            <w:right w:val="none" w:sz="0" w:space="0" w:color="auto"/>
          </w:divBdr>
        </w:div>
        <w:div w:id="797801399">
          <w:marLeft w:val="0"/>
          <w:marRight w:val="0"/>
          <w:marTop w:val="0"/>
          <w:marBottom w:val="0"/>
          <w:divBdr>
            <w:top w:val="none" w:sz="0" w:space="0" w:color="auto"/>
            <w:left w:val="none" w:sz="0" w:space="0" w:color="auto"/>
            <w:bottom w:val="none" w:sz="0" w:space="0" w:color="auto"/>
            <w:right w:val="none" w:sz="0" w:space="0" w:color="auto"/>
          </w:divBdr>
        </w:div>
        <w:div w:id="1257403050">
          <w:marLeft w:val="0"/>
          <w:marRight w:val="0"/>
          <w:marTop w:val="0"/>
          <w:marBottom w:val="0"/>
          <w:divBdr>
            <w:top w:val="none" w:sz="0" w:space="0" w:color="auto"/>
            <w:left w:val="none" w:sz="0" w:space="0" w:color="auto"/>
            <w:bottom w:val="none" w:sz="0" w:space="0" w:color="auto"/>
            <w:right w:val="none" w:sz="0" w:space="0" w:color="auto"/>
          </w:divBdr>
        </w:div>
        <w:div w:id="108936006">
          <w:marLeft w:val="0"/>
          <w:marRight w:val="0"/>
          <w:marTop w:val="0"/>
          <w:marBottom w:val="0"/>
          <w:divBdr>
            <w:top w:val="none" w:sz="0" w:space="0" w:color="auto"/>
            <w:left w:val="none" w:sz="0" w:space="0" w:color="auto"/>
            <w:bottom w:val="none" w:sz="0" w:space="0" w:color="auto"/>
            <w:right w:val="none" w:sz="0" w:space="0" w:color="auto"/>
          </w:divBdr>
        </w:div>
        <w:div w:id="1929003920">
          <w:marLeft w:val="0"/>
          <w:marRight w:val="0"/>
          <w:marTop w:val="0"/>
          <w:marBottom w:val="0"/>
          <w:divBdr>
            <w:top w:val="none" w:sz="0" w:space="0" w:color="auto"/>
            <w:left w:val="none" w:sz="0" w:space="0" w:color="auto"/>
            <w:bottom w:val="none" w:sz="0" w:space="0" w:color="auto"/>
            <w:right w:val="none" w:sz="0" w:space="0" w:color="auto"/>
          </w:divBdr>
        </w:div>
        <w:div w:id="275253567">
          <w:marLeft w:val="0"/>
          <w:marRight w:val="0"/>
          <w:marTop w:val="0"/>
          <w:marBottom w:val="0"/>
          <w:divBdr>
            <w:top w:val="none" w:sz="0" w:space="0" w:color="auto"/>
            <w:left w:val="none" w:sz="0" w:space="0" w:color="auto"/>
            <w:bottom w:val="none" w:sz="0" w:space="0" w:color="auto"/>
            <w:right w:val="none" w:sz="0" w:space="0" w:color="auto"/>
          </w:divBdr>
        </w:div>
        <w:div w:id="1004167443">
          <w:marLeft w:val="0"/>
          <w:marRight w:val="0"/>
          <w:marTop w:val="0"/>
          <w:marBottom w:val="0"/>
          <w:divBdr>
            <w:top w:val="none" w:sz="0" w:space="0" w:color="auto"/>
            <w:left w:val="none" w:sz="0" w:space="0" w:color="auto"/>
            <w:bottom w:val="none" w:sz="0" w:space="0" w:color="auto"/>
            <w:right w:val="none" w:sz="0" w:space="0" w:color="auto"/>
          </w:divBdr>
        </w:div>
        <w:div w:id="862284182">
          <w:marLeft w:val="0"/>
          <w:marRight w:val="0"/>
          <w:marTop w:val="0"/>
          <w:marBottom w:val="0"/>
          <w:divBdr>
            <w:top w:val="none" w:sz="0" w:space="0" w:color="auto"/>
            <w:left w:val="none" w:sz="0" w:space="0" w:color="auto"/>
            <w:bottom w:val="none" w:sz="0" w:space="0" w:color="auto"/>
            <w:right w:val="none" w:sz="0" w:space="0" w:color="auto"/>
          </w:divBdr>
        </w:div>
        <w:div w:id="1276983845">
          <w:marLeft w:val="0"/>
          <w:marRight w:val="0"/>
          <w:marTop w:val="0"/>
          <w:marBottom w:val="0"/>
          <w:divBdr>
            <w:top w:val="none" w:sz="0" w:space="0" w:color="auto"/>
            <w:left w:val="none" w:sz="0" w:space="0" w:color="auto"/>
            <w:bottom w:val="none" w:sz="0" w:space="0" w:color="auto"/>
            <w:right w:val="none" w:sz="0" w:space="0" w:color="auto"/>
          </w:divBdr>
        </w:div>
        <w:div w:id="1057900051">
          <w:marLeft w:val="0"/>
          <w:marRight w:val="0"/>
          <w:marTop w:val="0"/>
          <w:marBottom w:val="0"/>
          <w:divBdr>
            <w:top w:val="none" w:sz="0" w:space="0" w:color="auto"/>
            <w:left w:val="none" w:sz="0" w:space="0" w:color="auto"/>
            <w:bottom w:val="none" w:sz="0" w:space="0" w:color="auto"/>
            <w:right w:val="none" w:sz="0" w:space="0" w:color="auto"/>
          </w:divBdr>
        </w:div>
        <w:div w:id="1372417234">
          <w:marLeft w:val="0"/>
          <w:marRight w:val="0"/>
          <w:marTop w:val="0"/>
          <w:marBottom w:val="0"/>
          <w:divBdr>
            <w:top w:val="none" w:sz="0" w:space="0" w:color="auto"/>
            <w:left w:val="none" w:sz="0" w:space="0" w:color="auto"/>
            <w:bottom w:val="none" w:sz="0" w:space="0" w:color="auto"/>
            <w:right w:val="none" w:sz="0" w:space="0" w:color="auto"/>
          </w:divBdr>
        </w:div>
        <w:div w:id="1402211579">
          <w:marLeft w:val="0"/>
          <w:marRight w:val="0"/>
          <w:marTop w:val="0"/>
          <w:marBottom w:val="0"/>
          <w:divBdr>
            <w:top w:val="none" w:sz="0" w:space="0" w:color="auto"/>
            <w:left w:val="none" w:sz="0" w:space="0" w:color="auto"/>
            <w:bottom w:val="none" w:sz="0" w:space="0" w:color="auto"/>
            <w:right w:val="none" w:sz="0" w:space="0" w:color="auto"/>
          </w:divBdr>
        </w:div>
        <w:div w:id="240483137">
          <w:marLeft w:val="0"/>
          <w:marRight w:val="0"/>
          <w:marTop w:val="0"/>
          <w:marBottom w:val="0"/>
          <w:divBdr>
            <w:top w:val="none" w:sz="0" w:space="0" w:color="auto"/>
            <w:left w:val="none" w:sz="0" w:space="0" w:color="auto"/>
            <w:bottom w:val="none" w:sz="0" w:space="0" w:color="auto"/>
            <w:right w:val="none" w:sz="0" w:space="0" w:color="auto"/>
          </w:divBdr>
        </w:div>
        <w:div w:id="364915800">
          <w:marLeft w:val="0"/>
          <w:marRight w:val="0"/>
          <w:marTop w:val="0"/>
          <w:marBottom w:val="0"/>
          <w:divBdr>
            <w:top w:val="none" w:sz="0" w:space="0" w:color="auto"/>
            <w:left w:val="none" w:sz="0" w:space="0" w:color="auto"/>
            <w:bottom w:val="none" w:sz="0" w:space="0" w:color="auto"/>
            <w:right w:val="none" w:sz="0" w:space="0" w:color="auto"/>
          </w:divBdr>
        </w:div>
        <w:div w:id="1117677734">
          <w:marLeft w:val="0"/>
          <w:marRight w:val="0"/>
          <w:marTop w:val="0"/>
          <w:marBottom w:val="0"/>
          <w:divBdr>
            <w:top w:val="none" w:sz="0" w:space="0" w:color="auto"/>
            <w:left w:val="none" w:sz="0" w:space="0" w:color="auto"/>
            <w:bottom w:val="none" w:sz="0" w:space="0" w:color="auto"/>
            <w:right w:val="none" w:sz="0" w:space="0" w:color="auto"/>
          </w:divBdr>
        </w:div>
        <w:div w:id="1590700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BF31A71751340A03B0D5EC8ADCB45" ma:contentTypeVersion="13" ma:contentTypeDescription="Create a new document." ma:contentTypeScope="" ma:versionID="e34d787c33780393951863e1953b93cc">
  <xsd:schema xmlns:xsd="http://www.w3.org/2001/XMLSchema" xmlns:xs="http://www.w3.org/2001/XMLSchema" xmlns:p="http://schemas.microsoft.com/office/2006/metadata/properties" xmlns:ns2="c1bc3ed8-90d2-401a-931c-03d04a3be141" xmlns:ns3="44526a6c-bf4b-4220-a2d7-7535b5aa08a0" targetNamespace="http://schemas.microsoft.com/office/2006/metadata/properties" ma:root="true" ma:fieldsID="3ea407ef2ccdbc6b2159fb33dbe394b4" ns2:_="" ns3:_="">
    <xsd:import namespace="c1bc3ed8-90d2-401a-931c-03d04a3be141"/>
    <xsd:import namespace="44526a6c-bf4b-4220-a2d7-7535b5aa08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c3ed8-90d2-401a-931c-03d04a3b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26a6c-bf4b-4220-a2d7-7535b5aa0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C9A8E-07D3-4421-A7EC-E4778AD8C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c3ed8-90d2-401a-931c-03d04a3be141"/>
    <ds:schemaRef ds:uri="44526a6c-bf4b-4220-a2d7-7535b5aa0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B415D-89AF-49B6-B9E5-FDBC37B37792}">
  <ds:schemaRefs>
    <ds:schemaRef ds:uri="http://schemas.microsoft.com/sharepoint/v3/contenttype/forms"/>
  </ds:schemaRefs>
</ds:datastoreItem>
</file>

<file path=customXml/itemProps3.xml><?xml version="1.0" encoding="utf-8"?>
<ds:datastoreItem xmlns:ds="http://schemas.openxmlformats.org/officeDocument/2006/customXml" ds:itemID="{8BFD6D28-B4A1-4F1D-9820-57EA1E9AFD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Smart</dc:creator>
  <cp:keywords/>
  <dc:description/>
  <cp:lastModifiedBy>Jodie Smart</cp:lastModifiedBy>
  <cp:revision>43</cp:revision>
  <dcterms:created xsi:type="dcterms:W3CDTF">2022-04-27T14:52:00Z</dcterms:created>
  <dcterms:modified xsi:type="dcterms:W3CDTF">2022-04-28T08:09:00Z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0x010100632BF31A71751340A03B0D5EC8ADCB45</vt:lpwstr>
  </property>
</Properties>
</file>